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2C434" w14:textId="77777777" w:rsidR="00313E65" w:rsidRDefault="00313E65" w:rsidP="00313E65">
      <w:pPr>
        <w:jc w:val="center"/>
        <w:rPr>
          <w:rStyle w:val="cacherlienspartenaires"/>
          <w:b/>
          <w:sz w:val="26"/>
          <w:szCs w:val="26"/>
        </w:rPr>
      </w:pPr>
      <w:r w:rsidRPr="00313E65">
        <w:rPr>
          <w:rStyle w:val="cacherlienspartenaires"/>
          <w:b/>
          <w:noProof/>
          <w:sz w:val="26"/>
        </w:rPr>
        <w:drawing>
          <wp:anchor distT="0" distB="0" distL="114300" distR="114300" simplePos="0" relativeHeight="251659264" behindDoc="0" locked="0" layoutInCell="1" allowOverlap="1" wp14:anchorId="5DFC795B" wp14:editId="39C89138">
            <wp:simplePos x="0" y="0"/>
            <wp:positionH relativeFrom="column">
              <wp:posOffset>2243455</wp:posOffset>
            </wp:positionH>
            <wp:positionV relativeFrom="paragraph">
              <wp:posOffset>-528320</wp:posOffset>
            </wp:positionV>
            <wp:extent cx="1123950" cy="1028700"/>
            <wp:effectExtent l="19050" t="0" r="0" b="0"/>
            <wp:wrapSquare wrapText="right"/>
            <wp:docPr id="2" name="Image 2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s tit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1DCB2A" w14:textId="77777777" w:rsidR="00313E65" w:rsidRDefault="00313E65" w:rsidP="00313E65">
      <w:pPr>
        <w:jc w:val="center"/>
        <w:rPr>
          <w:rStyle w:val="cacherlienspartenaires"/>
          <w:b/>
          <w:sz w:val="26"/>
          <w:szCs w:val="26"/>
        </w:rPr>
      </w:pPr>
    </w:p>
    <w:p w14:paraId="14080704" w14:textId="77777777" w:rsidR="00313E65" w:rsidRDefault="00313E65" w:rsidP="00313E65">
      <w:pPr>
        <w:jc w:val="center"/>
        <w:rPr>
          <w:rStyle w:val="cacherlienspartenaires"/>
          <w:b/>
          <w:sz w:val="26"/>
          <w:szCs w:val="26"/>
        </w:rPr>
      </w:pPr>
    </w:p>
    <w:p w14:paraId="1301E87E" w14:textId="77777777" w:rsidR="00313E65" w:rsidRDefault="00313E65" w:rsidP="00313E65">
      <w:pPr>
        <w:jc w:val="center"/>
        <w:rPr>
          <w:rStyle w:val="cacherlienspartenaires"/>
          <w:b/>
          <w:sz w:val="26"/>
          <w:szCs w:val="26"/>
        </w:rPr>
      </w:pPr>
    </w:p>
    <w:p w14:paraId="4B40DA8D" w14:textId="77777777" w:rsidR="00D24813" w:rsidRDefault="00D24813" w:rsidP="00313E65">
      <w:pPr>
        <w:jc w:val="center"/>
        <w:rPr>
          <w:rStyle w:val="cacherlienspartenaires"/>
          <w:b/>
          <w:sz w:val="26"/>
          <w:szCs w:val="26"/>
        </w:rPr>
      </w:pPr>
    </w:p>
    <w:p w14:paraId="120D3695" w14:textId="77777777" w:rsidR="00D24813" w:rsidRDefault="00D24813" w:rsidP="00313E65">
      <w:pPr>
        <w:jc w:val="center"/>
        <w:rPr>
          <w:rStyle w:val="cacherlienspartenaires"/>
          <w:b/>
          <w:sz w:val="26"/>
          <w:szCs w:val="26"/>
        </w:rPr>
      </w:pPr>
    </w:p>
    <w:p w14:paraId="1FF3A010" w14:textId="77777777" w:rsidR="00D24813" w:rsidRDefault="00D24813" w:rsidP="00313E65">
      <w:pPr>
        <w:jc w:val="center"/>
        <w:rPr>
          <w:rStyle w:val="cacherlienspartenaires"/>
          <w:b/>
          <w:sz w:val="26"/>
          <w:szCs w:val="26"/>
        </w:rPr>
      </w:pPr>
    </w:p>
    <w:p w14:paraId="6050468D" w14:textId="77777777" w:rsidR="00D24813" w:rsidRDefault="00D24813" w:rsidP="00313E65">
      <w:pPr>
        <w:jc w:val="center"/>
        <w:rPr>
          <w:rStyle w:val="cacherlienspartenaires"/>
          <w:b/>
          <w:sz w:val="26"/>
          <w:szCs w:val="26"/>
        </w:rPr>
      </w:pPr>
    </w:p>
    <w:p w14:paraId="02AF66AB" w14:textId="77777777" w:rsidR="00867A18" w:rsidRDefault="00313E65" w:rsidP="00313E65">
      <w:pPr>
        <w:jc w:val="center"/>
        <w:rPr>
          <w:rStyle w:val="cacherlienspartenaires"/>
          <w:b/>
          <w:sz w:val="26"/>
          <w:szCs w:val="26"/>
        </w:rPr>
      </w:pPr>
      <w:r w:rsidRPr="00F37A58">
        <w:rPr>
          <w:rStyle w:val="cacherlienspartenaires"/>
          <w:b/>
          <w:sz w:val="26"/>
          <w:szCs w:val="26"/>
        </w:rPr>
        <w:t xml:space="preserve">La littérature maghrébine de langue française au tournant du 21ème siècle : </w:t>
      </w:r>
    </w:p>
    <w:p w14:paraId="1E0260A0" w14:textId="77777777" w:rsidR="00867A18" w:rsidRDefault="00867A18" w:rsidP="00313E65">
      <w:pPr>
        <w:jc w:val="center"/>
        <w:rPr>
          <w:rStyle w:val="cacherlienspartenaires"/>
          <w:b/>
          <w:sz w:val="26"/>
          <w:szCs w:val="26"/>
        </w:rPr>
      </w:pPr>
    </w:p>
    <w:p w14:paraId="5C419DF0" w14:textId="77777777" w:rsidR="00313E65" w:rsidRDefault="00867A18" w:rsidP="00867A18">
      <w:pPr>
        <w:jc w:val="center"/>
        <w:rPr>
          <w:rStyle w:val="cacherlienspartenaires"/>
          <w:sz w:val="26"/>
          <w:szCs w:val="26"/>
        </w:rPr>
      </w:pPr>
      <w:r>
        <w:rPr>
          <w:rStyle w:val="cacherlienspartenaires"/>
          <w:b/>
          <w:sz w:val="26"/>
          <w:szCs w:val="26"/>
        </w:rPr>
        <w:t>Formes et expression</w:t>
      </w:r>
      <w:r w:rsidR="000046EF">
        <w:rPr>
          <w:rStyle w:val="cacherlienspartenaires"/>
          <w:b/>
          <w:sz w:val="26"/>
          <w:szCs w:val="26"/>
        </w:rPr>
        <w:t>s</w:t>
      </w:r>
      <w:r>
        <w:rPr>
          <w:rStyle w:val="cacherlienspartenaires"/>
          <w:b/>
          <w:sz w:val="26"/>
          <w:szCs w:val="26"/>
        </w:rPr>
        <w:t xml:space="preserve"> littéraires dans un monde en mutation </w:t>
      </w:r>
    </w:p>
    <w:p w14:paraId="5C54D96D" w14:textId="77777777" w:rsidR="00867A18" w:rsidRDefault="00867A18" w:rsidP="00867A18">
      <w:pPr>
        <w:jc w:val="center"/>
        <w:rPr>
          <w:rStyle w:val="cacherlienspartenaires"/>
          <w:sz w:val="26"/>
          <w:szCs w:val="26"/>
        </w:rPr>
      </w:pPr>
    </w:p>
    <w:p w14:paraId="3E261140" w14:textId="77777777" w:rsidR="00B14C51" w:rsidRDefault="00867A18" w:rsidP="00313E65">
      <w:pPr>
        <w:jc w:val="center"/>
        <w:rPr>
          <w:rStyle w:val="cacherlienspartenaires"/>
          <w:sz w:val="26"/>
          <w:szCs w:val="26"/>
        </w:rPr>
      </w:pPr>
      <w:r>
        <w:rPr>
          <w:rStyle w:val="cacherlienspartenaires"/>
          <w:sz w:val="26"/>
          <w:szCs w:val="26"/>
        </w:rPr>
        <w:t>Colloque international</w:t>
      </w:r>
    </w:p>
    <w:p w14:paraId="5570983E" w14:textId="77777777" w:rsidR="0027496A" w:rsidRDefault="0027496A" w:rsidP="00666D56"/>
    <w:p w14:paraId="5B8D741D" w14:textId="77777777" w:rsidR="00313E65" w:rsidRDefault="00313E65" w:rsidP="00867A18">
      <w:pPr>
        <w:jc w:val="center"/>
        <w:rPr>
          <w:sz w:val="26"/>
          <w:szCs w:val="26"/>
        </w:rPr>
      </w:pPr>
      <w:r w:rsidRPr="00867A18">
        <w:rPr>
          <w:sz w:val="26"/>
          <w:szCs w:val="26"/>
        </w:rPr>
        <w:t xml:space="preserve">Programme </w:t>
      </w:r>
    </w:p>
    <w:p w14:paraId="5CAC6476" w14:textId="77777777" w:rsidR="00D24813" w:rsidRDefault="00D24813" w:rsidP="00867A18">
      <w:pPr>
        <w:jc w:val="center"/>
        <w:rPr>
          <w:sz w:val="26"/>
          <w:szCs w:val="26"/>
        </w:rPr>
      </w:pPr>
    </w:p>
    <w:p w14:paraId="5C96DA3B" w14:textId="77777777" w:rsidR="00D24813" w:rsidRPr="00867A18" w:rsidRDefault="00A96016" w:rsidP="00A96016">
      <w:pPr>
        <w:jc w:val="right"/>
        <w:rPr>
          <w:sz w:val="26"/>
          <w:szCs w:val="26"/>
        </w:rPr>
      </w:pPr>
      <w:r>
        <w:rPr>
          <w:sz w:val="26"/>
          <w:szCs w:val="26"/>
        </w:rPr>
        <w:t>Photos</w:t>
      </w:r>
    </w:p>
    <w:p w14:paraId="223F01B2" w14:textId="77777777" w:rsidR="00313E65" w:rsidRDefault="00313E65" w:rsidP="00666D56"/>
    <w:p w14:paraId="6630D198" w14:textId="77777777" w:rsidR="00313E65" w:rsidRDefault="00313E65" w:rsidP="00313E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Lundi 20 avril 2015</w:t>
      </w:r>
    </w:p>
    <w:p w14:paraId="79E59C71" w14:textId="77777777" w:rsidR="00313E65" w:rsidRDefault="00313E65" w:rsidP="00313E65">
      <w:pPr>
        <w:jc w:val="center"/>
        <w:rPr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3E65" w14:paraId="5243A0A4" w14:textId="77777777" w:rsidTr="00313E65">
        <w:tc>
          <w:tcPr>
            <w:tcW w:w="9212" w:type="dxa"/>
          </w:tcPr>
          <w:p w14:paraId="78AF8E4A" w14:textId="77777777" w:rsidR="00313E65" w:rsidRDefault="00A32533" w:rsidP="00313E65">
            <w:pPr>
              <w:jc w:val="both"/>
            </w:pPr>
            <w:r>
              <w:rPr>
                <w:b/>
                <w:bCs/>
              </w:rPr>
              <w:t>08h30</w:t>
            </w:r>
            <w:r w:rsidR="00313E65" w:rsidRPr="00666D56">
              <w:rPr>
                <w:b/>
                <w:bCs/>
              </w:rPr>
              <w:t> </w:t>
            </w:r>
            <w:r w:rsidR="00313E65" w:rsidRPr="00867A18">
              <w:rPr>
                <w:b/>
                <w:bCs/>
              </w:rPr>
              <w:t xml:space="preserve">: </w:t>
            </w:r>
            <w:r w:rsidR="00313E65">
              <w:t>Accueil des participants</w:t>
            </w:r>
          </w:p>
          <w:p w14:paraId="01F294D0" w14:textId="77777777" w:rsidR="0027496A" w:rsidRPr="00313E65" w:rsidRDefault="0027496A" w:rsidP="00313E65">
            <w:pPr>
              <w:jc w:val="both"/>
            </w:pPr>
          </w:p>
        </w:tc>
      </w:tr>
      <w:tr w:rsidR="00313E65" w14:paraId="0D33B0BE" w14:textId="77777777" w:rsidTr="00313E65">
        <w:tc>
          <w:tcPr>
            <w:tcW w:w="9212" w:type="dxa"/>
          </w:tcPr>
          <w:p w14:paraId="07768C73" w14:textId="77777777" w:rsidR="001F495B" w:rsidRDefault="001F495B" w:rsidP="00313E6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9h</w:t>
            </w:r>
            <w:r w:rsidR="00471622">
              <w:rPr>
                <w:rFonts w:ascii="Times New Roman" w:hAnsi="Times New Roman"/>
                <w:b/>
                <w:szCs w:val="24"/>
              </w:rPr>
              <w:t>-9h-1</w:t>
            </w:r>
            <w:r w:rsidR="00313E65">
              <w:rPr>
                <w:rFonts w:ascii="Times New Roman" w:hAnsi="Times New Roman"/>
                <w:b/>
                <w:szCs w:val="24"/>
              </w:rPr>
              <w:t xml:space="preserve">5 : </w:t>
            </w:r>
            <w:r w:rsidR="00313E65">
              <w:rPr>
                <w:rFonts w:ascii="Times New Roman" w:hAnsi="Times New Roman"/>
                <w:szCs w:val="24"/>
              </w:rPr>
              <w:t>Le mot de bienvenue :</w:t>
            </w:r>
            <w:r w:rsidR="00D9064C">
              <w:rPr>
                <w:rFonts w:ascii="Times New Roman" w:hAnsi="Times New Roman"/>
                <w:szCs w:val="24"/>
              </w:rPr>
              <w:t xml:space="preserve"> Mr le Doyen et Mr le chef de département de français</w:t>
            </w:r>
            <w:r>
              <w:rPr>
                <w:rFonts w:ascii="Times New Roman" w:hAnsi="Times New Roman"/>
                <w:szCs w:val="24"/>
              </w:rPr>
              <w:t>.</w:t>
            </w:r>
          </w:p>
          <w:p w14:paraId="69F6CC3A" w14:textId="77777777" w:rsidR="00D9064C" w:rsidRDefault="00D9064C" w:rsidP="00313E6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3C05AC9B" w14:textId="77777777" w:rsidR="00313E65" w:rsidRDefault="001F495B" w:rsidP="00D151A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9h15-9h30 :</w:t>
            </w:r>
            <w:r w:rsidR="00313E65">
              <w:rPr>
                <w:rFonts w:ascii="Times New Roman" w:hAnsi="Times New Roman"/>
                <w:szCs w:val="24"/>
              </w:rPr>
              <w:t xml:space="preserve"> </w:t>
            </w:r>
            <w:r w:rsidR="00D151AF">
              <w:rPr>
                <w:rFonts w:ascii="Times New Roman" w:hAnsi="Times New Roman"/>
                <w:szCs w:val="24"/>
              </w:rPr>
              <w:t>Présentation</w:t>
            </w:r>
            <w:r w:rsidR="00D9064C">
              <w:rPr>
                <w:rFonts w:ascii="Times New Roman" w:hAnsi="Times New Roman"/>
                <w:szCs w:val="24"/>
              </w:rPr>
              <w:t xml:space="preserve"> du colloque-hommage : Radia </w:t>
            </w:r>
            <w:proofErr w:type="spellStart"/>
            <w:r w:rsidR="00D9064C">
              <w:rPr>
                <w:rFonts w:ascii="Times New Roman" w:hAnsi="Times New Roman"/>
                <w:szCs w:val="24"/>
              </w:rPr>
              <w:t>Benslimane</w:t>
            </w:r>
            <w:proofErr w:type="spellEnd"/>
            <w:r w:rsidR="00D9064C">
              <w:rPr>
                <w:rFonts w:ascii="Times New Roman" w:hAnsi="Times New Roman"/>
                <w:szCs w:val="24"/>
              </w:rPr>
              <w:t xml:space="preserve"> et Sabrina </w:t>
            </w:r>
            <w:proofErr w:type="spellStart"/>
            <w:r w:rsidR="003C7BCF">
              <w:rPr>
                <w:rFonts w:ascii="Times New Roman" w:hAnsi="Times New Roman"/>
                <w:szCs w:val="24"/>
              </w:rPr>
              <w:t>Fatmi-</w:t>
            </w:r>
            <w:r w:rsidR="00D9064C">
              <w:rPr>
                <w:rFonts w:ascii="Times New Roman" w:hAnsi="Times New Roman"/>
                <w:szCs w:val="24"/>
              </w:rPr>
              <w:t>Sakri</w:t>
            </w:r>
            <w:proofErr w:type="spellEnd"/>
            <w:r w:rsidR="00D9064C">
              <w:rPr>
                <w:rFonts w:ascii="Times New Roman" w:hAnsi="Times New Roman"/>
                <w:szCs w:val="24"/>
              </w:rPr>
              <w:t>.</w:t>
            </w:r>
          </w:p>
          <w:p w14:paraId="40BB807D" w14:textId="77777777" w:rsidR="0027496A" w:rsidRDefault="0027496A" w:rsidP="00313E6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743D0E81" w14:textId="77777777" w:rsidR="00313E65" w:rsidRDefault="00D9064C" w:rsidP="00313E6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9h30-9</w:t>
            </w:r>
            <w:r w:rsidR="00313E65">
              <w:rPr>
                <w:rFonts w:ascii="Times New Roman" w:hAnsi="Times New Roman"/>
                <w:b/>
                <w:szCs w:val="24"/>
              </w:rPr>
              <w:t>h</w:t>
            </w:r>
            <w:r>
              <w:rPr>
                <w:rFonts w:ascii="Times New Roman" w:hAnsi="Times New Roman"/>
                <w:b/>
                <w:szCs w:val="24"/>
              </w:rPr>
              <w:t>45</w:t>
            </w:r>
            <w:r w:rsidR="00313E65">
              <w:rPr>
                <w:rFonts w:ascii="Times New Roman" w:hAnsi="Times New Roman"/>
                <w:b/>
                <w:szCs w:val="24"/>
              </w:rPr>
              <w:t xml:space="preserve"> : </w:t>
            </w:r>
            <w:r w:rsidR="00313E65">
              <w:rPr>
                <w:rFonts w:ascii="Times New Roman" w:hAnsi="Times New Roman"/>
                <w:bCs/>
                <w:szCs w:val="24"/>
              </w:rPr>
              <w:t>Ouverture du colloque-hommage : Allocution de Mr le Recteur</w:t>
            </w:r>
          </w:p>
          <w:p w14:paraId="6562558F" w14:textId="77777777" w:rsidR="0027496A" w:rsidRPr="00665BBA" w:rsidRDefault="0027496A" w:rsidP="00313E6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87941F8" w14:textId="445593DD" w:rsidR="00313E65" w:rsidRPr="00665BBA" w:rsidRDefault="00D9064C" w:rsidP="00665BBA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665BBA">
              <w:rPr>
                <w:rFonts w:ascii="Times New Roman" w:hAnsi="Times New Roman"/>
                <w:b/>
                <w:bCs/>
                <w:szCs w:val="24"/>
              </w:rPr>
              <w:t>9</w:t>
            </w:r>
            <w:r w:rsidR="00313E65" w:rsidRPr="00665BBA">
              <w:rPr>
                <w:rFonts w:ascii="Times New Roman" w:hAnsi="Times New Roman"/>
                <w:b/>
                <w:bCs/>
                <w:szCs w:val="24"/>
              </w:rPr>
              <w:t>h</w:t>
            </w:r>
            <w:r w:rsidRPr="00665BBA">
              <w:rPr>
                <w:rFonts w:ascii="Times New Roman" w:hAnsi="Times New Roman"/>
                <w:b/>
                <w:bCs/>
                <w:szCs w:val="24"/>
              </w:rPr>
              <w:t>45-10h</w:t>
            </w:r>
            <w:r w:rsidR="00313E65" w:rsidRPr="00665BBA">
              <w:rPr>
                <w:rFonts w:ascii="Times New Roman" w:hAnsi="Times New Roman"/>
                <w:b/>
                <w:bCs/>
                <w:szCs w:val="24"/>
              </w:rPr>
              <w:t xml:space="preserve"> : </w:t>
            </w:r>
            <w:hyperlink r:id="rId8" w:history="1">
              <w:r w:rsidR="00665BBA" w:rsidRPr="000834C2">
                <w:rPr>
                  <w:rStyle w:val="Lienhypertexte"/>
                  <w:rFonts w:ascii="Times New Roman" w:hAnsi="Times New Roman"/>
                  <w:bCs/>
                  <w:szCs w:val="24"/>
                </w:rPr>
                <w:t>Ouverture de l’Hommage </w:t>
              </w:r>
            </w:hyperlink>
            <w:r w:rsidR="00665BBA">
              <w:rPr>
                <w:rFonts w:ascii="Times New Roman" w:hAnsi="Times New Roman"/>
                <w:bCs/>
                <w:szCs w:val="24"/>
              </w:rPr>
              <w:t xml:space="preserve">: </w:t>
            </w:r>
            <w:proofErr w:type="spellStart"/>
            <w:r w:rsidR="00665BBA">
              <w:rPr>
                <w:rFonts w:ascii="Times New Roman" w:hAnsi="Times New Roman"/>
                <w:bCs/>
                <w:szCs w:val="24"/>
              </w:rPr>
              <w:t>Bouba</w:t>
            </w:r>
            <w:proofErr w:type="spellEnd"/>
            <w:r w:rsidR="00665BBA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65BBA">
              <w:rPr>
                <w:rFonts w:ascii="Times New Roman" w:hAnsi="Times New Roman"/>
                <w:bCs/>
                <w:szCs w:val="24"/>
              </w:rPr>
              <w:t>Tabti</w:t>
            </w:r>
            <w:proofErr w:type="spellEnd"/>
          </w:p>
          <w:p w14:paraId="2EE4739A" w14:textId="77777777" w:rsidR="00313E65" w:rsidRDefault="00313E65" w:rsidP="00313E65">
            <w:pPr>
              <w:jc w:val="both"/>
              <w:rPr>
                <w:b/>
                <w:bCs/>
                <w:u w:val="single"/>
              </w:rPr>
            </w:pPr>
          </w:p>
        </w:tc>
      </w:tr>
      <w:tr w:rsidR="00313E65" w14:paraId="330F91E2" w14:textId="77777777" w:rsidTr="00313E65">
        <w:tc>
          <w:tcPr>
            <w:tcW w:w="9212" w:type="dxa"/>
          </w:tcPr>
          <w:p w14:paraId="13101BAE" w14:textId="2FD3061A" w:rsidR="00313E65" w:rsidRDefault="00C00BF0" w:rsidP="00313E6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10h</w:t>
            </w:r>
            <w:r w:rsidR="00F70884">
              <w:rPr>
                <w:rFonts w:ascii="Times New Roman" w:hAnsi="Times New Roman"/>
                <w:b/>
                <w:szCs w:val="24"/>
              </w:rPr>
              <w:t>00</w:t>
            </w:r>
            <w:r>
              <w:rPr>
                <w:rFonts w:ascii="Times New Roman" w:hAnsi="Times New Roman"/>
                <w:b/>
                <w:szCs w:val="24"/>
              </w:rPr>
              <w:t>-10h15</w:t>
            </w:r>
            <w:r w:rsidR="00313E65">
              <w:rPr>
                <w:rFonts w:ascii="Times New Roman" w:hAnsi="Times New Roman"/>
                <w:b/>
                <w:szCs w:val="24"/>
              </w:rPr>
              <w:t xml:space="preserve"> : </w:t>
            </w:r>
            <w:hyperlink r:id="rId9" w:history="1">
              <w:r w:rsidR="00313E65" w:rsidRPr="00684868">
                <w:rPr>
                  <w:rStyle w:val="Lienhypertexte"/>
                  <w:rFonts w:ascii="Times New Roman" w:hAnsi="Times New Roman"/>
                  <w:szCs w:val="24"/>
                </w:rPr>
                <w:t xml:space="preserve">Eloge de Mme Naget </w:t>
              </w:r>
              <w:proofErr w:type="spellStart"/>
              <w:r w:rsidR="00313E65" w:rsidRPr="00684868">
                <w:rPr>
                  <w:rStyle w:val="Lienhypertexte"/>
                  <w:rFonts w:ascii="Times New Roman" w:hAnsi="Times New Roman"/>
                  <w:szCs w:val="24"/>
                </w:rPr>
                <w:t>Khadda</w:t>
              </w:r>
              <w:proofErr w:type="spellEnd"/>
            </w:hyperlink>
            <w:r w:rsidR="00313E65">
              <w:rPr>
                <w:rFonts w:ascii="Times New Roman" w:hAnsi="Times New Roman"/>
                <w:szCs w:val="24"/>
              </w:rPr>
              <w:t xml:space="preserve"> par Paul </w:t>
            </w:r>
            <w:proofErr w:type="spellStart"/>
            <w:r w:rsidR="00313E65">
              <w:rPr>
                <w:rFonts w:ascii="Times New Roman" w:hAnsi="Times New Roman"/>
                <w:szCs w:val="24"/>
              </w:rPr>
              <w:t>Siblot</w:t>
            </w:r>
            <w:proofErr w:type="spellEnd"/>
          </w:p>
          <w:p w14:paraId="6C028D98" w14:textId="77777777" w:rsidR="0027496A" w:rsidRPr="00313E65" w:rsidRDefault="0027496A" w:rsidP="00313E6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</w:p>
          <w:p w14:paraId="38FEE094" w14:textId="77777777" w:rsidR="00313E65" w:rsidRDefault="00C00BF0" w:rsidP="00D151AF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10h15-10h30</w:t>
            </w:r>
            <w:r w:rsidR="00313E65">
              <w:rPr>
                <w:rFonts w:ascii="Times New Roman" w:hAnsi="Times New Roman"/>
                <w:b/>
                <w:szCs w:val="24"/>
              </w:rPr>
              <w:t> </w:t>
            </w:r>
            <w:r w:rsidR="00313E65">
              <w:rPr>
                <w:rFonts w:ascii="Times New Roman" w:hAnsi="Times New Roman"/>
                <w:szCs w:val="24"/>
              </w:rPr>
              <w:t xml:space="preserve">: Eloge de Mme Christiane </w:t>
            </w:r>
            <w:proofErr w:type="spellStart"/>
            <w:r w:rsidR="00313E65">
              <w:rPr>
                <w:rFonts w:ascii="Times New Roman" w:hAnsi="Times New Roman"/>
                <w:szCs w:val="24"/>
              </w:rPr>
              <w:t>Chaulet</w:t>
            </w:r>
            <w:proofErr w:type="spellEnd"/>
            <w:r w:rsidR="00313E65">
              <w:rPr>
                <w:rFonts w:ascii="Times New Roman" w:hAnsi="Times New Roman"/>
                <w:szCs w:val="24"/>
              </w:rPr>
              <w:t xml:space="preserve">-Achour par </w:t>
            </w:r>
            <w:r w:rsidR="00D151AF">
              <w:rPr>
                <w:rFonts w:ascii="Times New Roman" w:hAnsi="Times New Roman"/>
                <w:szCs w:val="24"/>
              </w:rPr>
              <w:t xml:space="preserve">Abdellah </w:t>
            </w:r>
            <w:proofErr w:type="spellStart"/>
            <w:r w:rsidR="00D151AF">
              <w:rPr>
                <w:rFonts w:ascii="Times New Roman" w:hAnsi="Times New Roman"/>
                <w:szCs w:val="24"/>
              </w:rPr>
              <w:t>Mdarhri</w:t>
            </w:r>
            <w:proofErr w:type="spellEnd"/>
            <w:r w:rsidR="00D151AF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D151AF">
              <w:rPr>
                <w:rFonts w:ascii="Times New Roman" w:hAnsi="Times New Roman"/>
                <w:szCs w:val="24"/>
              </w:rPr>
              <w:t>Aloui</w:t>
            </w:r>
            <w:proofErr w:type="spellEnd"/>
          </w:p>
          <w:p w14:paraId="24FA5806" w14:textId="77777777" w:rsidR="0027496A" w:rsidRDefault="0027496A" w:rsidP="00313E65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13E65" w:rsidRPr="00C00BF0" w14:paraId="708756F5" w14:textId="77777777" w:rsidTr="00B14C51">
        <w:trPr>
          <w:trHeight w:val="480"/>
        </w:trPr>
        <w:tc>
          <w:tcPr>
            <w:tcW w:w="9212" w:type="dxa"/>
          </w:tcPr>
          <w:p w14:paraId="775C4B50" w14:textId="77777777" w:rsidR="003C7BCF" w:rsidRDefault="003C7BCF" w:rsidP="003C7BC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AC22F74" w14:textId="77777777" w:rsidR="00313E65" w:rsidRPr="003C7BCF" w:rsidRDefault="00C00BF0" w:rsidP="003C7BC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3C7BCF">
              <w:rPr>
                <w:rFonts w:ascii="Times New Roman" w:hAnsi="Times New Roman"/>
                <w:b/>
                <w:szCs w:val="24"/>
              </w:rPr>
              <w:t>10h</w:t>
            </w:r>
            <w:r w:rsidR="00D75C77">
              <w:rPr>
                <w:rFonts w:ascii="Times New Roman" w:hAnsi="Times New Roman"/>
                <w:b/>
                <w:szCs w:val="24"/>
              </w:rPr>
              <w:t>30-11h00</w:t>
            </w:r>
            <w:r w:rsidR="00313E65" w:rsidRPr="003C7BCF">
              <w:rPr>
                <w:rFonts w:ascii="Times New Roman" w:hAnsi="Times New Roman"/>
                <w:b/>
                <w:szCs w:val="24"/>
              </w:rPr>
              <w:t xml:space="preserve"> : </w:t>
            </w:r>
            <w:r w:rsidRPr="003C7BCF">
              <w:rPr>
                <w:rFonts w:ascii="Times New Roman" w:hAnsi="Times New Roman"/>
                <w:b/>
                <w:szCs w:val="24"/>
              </w:rPr>
              <w:t>Collation</w:t>
            </w:r>
          </w:p>
          <w:p w14:paraId="76A3447D" w14:textId="77777777" w:rsidR="003C7BCF" w:rsidRPr="00C00BF0" w:rsidRDefault="003C7BCF" w:rsidP="00313E65">
            <w:pPr>
              <w:tabs>
                <w:tab w:val="left" w:pos="709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B14C51" w:rsidRPr="00C00BF0" w14:paraId="1B684FCD" w14:textId="77777777" w:rsidTr="00B14C51">
        <w:trPr>
          <w:trHeight w:val="480"/>
        </w:trPr>
        <w:tc>
          <w:tcPr>
            <w:tcW w:w="9212" w:type="dxa"/>
          </w:tcPr>
          <w:p w14:paraId="131FF668" w14:textId="77777777" w:rsidR="00B14C51" w:rsidRDefault="00B14C51" w:rsidP="00B14C51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C3CC1EE" w14:textId="77777777" w:rsidR="00D151AF" w:rsidRDefault="00D75C77" w:rsidP="00D151AF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11h00</w:t>
            </w:r>
            <w:r w:rsidR="00A32533">
              <w:rPr>
                <w:rFonts w:ascii="Times New Roman" w:hAnsi="Times New Roman"/>
                <w:b/>
                <w:szCs w:val="24"/>
              </w:rPr>
              <w:t>-12h30</w:t>
            </w:r>
            <w:r w:rsidR="00D151AF">
              <w:rPr>
                <w:rFonts w:ascii="Times New Roman" w:hAnsi="Times New Roman"/>
                <w:b/>
                <w:szCs w:val="24"/>
              </w:rPr>
              <w:t xml:space="preserve"> : </w:t>
            </w:r>
            <w:r w:rsidR="00D151AF">
              <w:rPr>
                <w:rFonts w:ascii="Times New Roman" w:hAnsi="Times New Roman"/>
                <w:bCs/>
                <w:szCs w:val="24"/>
              </w:rPr>
              <w:t xml:space="preserve">Table ronde. </w:t>
            </w:r>
            <w:r w:rsidR="00B14C51" w:rsidRPr="00C00BF0">
              <w:rPr>
                <w:rFonts w:ascii="Times New Roman" w:hAnsi="Times New Roman"/>
                <w:szCs w:val="24"/>
              </w:rPr>
              <w:t xml:space="preserve"> </w:t>
            </w:r>
          </w:p>
          <w:p w14:paraId="51E8B29C" w14:textId="77777777" w:rsidR="00D151AF" w:rsidRDefault="00665BBA" w:rsidP="00D151AF">
            <w:pPr>
              <w:spacing w:line="276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La/les littérature(s) maghrébines. Continuité et rupture.</w:t>
            </w:r>
          </w:p>
          <w:p w14:paraId="6718DAC5" w14:textId="77777777" w:rsidR="00B14C51" w:rsidRPr="00665BBA" w:rsidRDefault="00B14C51" w:rsidP="00D151AF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Modérateur : Agnès </w:t>
            </w:r>
            <w:proofErr w:type="spellStart"/>
            <w:r>
              <w:rPr>
                <w:rFonts w:ascii="Times New Roman" w:hAnsi="Times New Roman"/>
                <w:szCs w:val="24"/>
              </w:rPr>
              <w:t>Spiquel</w:t>
            </w:r>
            <w:proofErr w:type="spellEnd"/>
          </w:p>
          <w:p w14:paraId="3F8D9813" w14:textId="77777777" w:rsidR="00B14C51" w:rsidRPr="00665BBA" w:rsidRDefault="00B14C51" w:rsidP="00D95D3B">
            <w:pPr>
              <w:spacing w:line="276" w:lineRule="auto"/>
              <w:jc w:val="both"/>
              <w:rPr>
                <w:rFonts w:asciiTheme="majorBidi" w:hAnsiTheme="majorBidi" w:cstheme="majorBidi"/>
                <w:szCs w:val="24"/>
              </w:rPr>
            </w:pPr>
            <w:r w:rsidRPr="00665BBA">
              <w:rPr>
                <w:rFonts w:asciiTheme="majorBidi" w:hAnsiTheme="majorBidi" w:cstheme="majorBidi"/>
                <w:szCs w:val="24"/>
              </w:rPr>
              <w:t xml:space="preserve">Intervenants : </w:t>
            </w:r>
            <w:r w:rsidR="00D95D3B" w:rsidRPr="00665BBA">
              <w:rPr>
                <w:rFonts w:asciiTheme="majorBidi" w:hAnsiTheme="majorBidi" w:cstheme="majorBidi"/>
                <w:szCs w:val="24"/>
              </w:rPr>
              <w:t xml:space="preserve">Sylvie </w:t>
            </w:r>
            <w:proofErr w:type="spellStart"/>
            <w:r w:rsidR="00D95D3B" w:rsidRPr="00665BBA">
              <w:rPr>
                <w:rFonts w:asciiTheme="majorBidi" w:hAnsiTheme="majorBidi" w:cstheme="majorBidi"/>
                <w:szCs w:val="24"/>
              </w:rPr>
              <w:t>Brodzniak</w:t>
            </w:r>
            <w:proofErr w:type="spellEnd"/>
            <w:r w:rsidR="00D95D3B">
              <w:rPr>
                <w:rFonts w:asciiTheme="majorBidi" w:hAnsiTheme="majorBidi" w:cstheme="majorBidi"/>
                <w:szCs w:val="24"/>
              </w:rPr>
              <w:t>,</w:t>
            </w:r>
            <w:r w:rsidR="00D95D3B" w:rsidRPr="00665BBA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D95D3B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Dalila </w:t>
            </w:r>
            <w:proofErr w:type="spellStart"/>
            <w:r w:rsidR="00D95D3B">
              <w:rPr>
                <w:rFonts w:asciiTheme="majorBidi" w:hAnsiTheme="majorBidi" w:cstheme="majorBidi"/>
                <w:color w:val="000000"/>
                <w:shd w:val="clear" w:color="auto" w:fill="FFFFFF"/>
              </w:rPr>
              <w:t>Morsly</w:t>
            </w:r>
            <w:proofErr w:type="spellEnd"/>
            <w:r w:rsidR="00D95D3B">
              <w:rPr>
                <w:rFonts w:asciiTheme="majorBidi" w:hAnsiTheme="majorBidi" w:cstheme="majorBidi"/>
                <w:color w:val="000000"/>
                <w:shd w:val="clear" w:color="auto" w:fill="FFFFFF"/>
              </w:rPr>
              <w:t>,</w:t>
            </w:r>
            <w:r w:rsidR="00D95D3B" w:rsidRPr="00665BBA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 </w:t>
            </w:r>
            <w:r w:rsidR="00D95D3B" w:rsidRPr="00665BBA">
              <w:rPr>
                <w:rFonts w:asciiTheme="majorBidi" w:hAnsiTheme="majorBidi" w:cstheme="majorBidi"/>
                <w:szCs w:val="24"/>
              </w:rPr>
              <w:t xml:space="preserve">Zohra </w:t>
            </w:r>
            <w:proofErr w:type="spellStart"/>
            <w:r w:rsidR="00D95D3B" w:rsidRPr="00665BBA">
              <w:rPr>
                <w:rFonts w:asciiTheme="majorBidi" w:hAnsiTheme="majorBidi" w:cstheme="majorBidi"/>
                <w:szCs w:val="24"/>
              </w:rPr>
              <w:t>Siagh</w:t>
            </w:r>
            <w:proofErr w:type="spellEnd"/>
            <w:r w:rsidR="00D95D3B">
              <w:rPr>
                <w:rFonts w:asciiTheme="majorBidi" w:hAnsiTheme="majorBidi" w:cstheme="majorBidi"/>
                <w:szCs w:val="24"/>
              </w:rPr>
              <w:t>,</w:t>
            </w:r>
            <w:r w:rsidR="00D95D3B" w:rsidRPr="00665BBA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0046EF">
              <w:rPr>
                <w:rFonts w:asciiTheme="majorBidi" w:hAnsiTheme="majorBidi" w:cstheme="majorBidi"/>
                <w:szCs w:val="24"/>
              </w:rPr>
              <w:t xml:space="preserve">Habib </w:t>
            </w:r>
            <w:proofErr w:type="spellStart"/>
            <w:r w:rsidR="000046EF">
              <w:rPr>
                <w:rFonts w:asciiTheme="majorBidi" w:hAnsiTheme="majorBidi" w:cstheme="majorBidi"/>
                <w:szCs w:val="24"/>
              </w:rPr>
              <w:t>Tengour</w:t>
            </w:r>
            <w:proofErr w:type="spellEnd"/>
            <w:r w:rsidR="00D95D3B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665BBA" w:rsidRPr="00665BBA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et Mourad </w:t>
            </w:r>
            <w:proofErr w:type="spellStart"/>
            <w:r w:rsidR="00665BBA" w:rsidRPr="00665BBA">
              <w:rPr>
                <w:rFonts w:asciiTheme="majorBidi" w:hAnsiTheme="majorBidi" w:cstheme="majorBidi"/>
                <w:color w:val="000000"/>
                <w:shd w:val="clear" w:color="auto" w:fill="FFFFFF"/>
              </w:rPr>
              <w:t>Yelles</w:t>
            </w:r>
            <w:proofErr w:type="spellEnd"/>
            <w:r w:rsidR="00491ED6">
              <w:rPr>
                <w:rFonts w:asciiTheme="majorBidi" w:hAnsiTheme="majorBidi" w:cstheme="majorBidi"/>
                <w:color w:val="000000"/>
                <w:shd w:val="clear" w:color="auto" w:fill="FFFFFF"/>
              </w:rPr>
              <w:t>.</w:t>
            </w:r>
          </w:p>
          <w:p w14:paraId="360FE8F2" w14:textId="77777777" w:rsidR="00B14C51" w:rsidRPr="00CB39D4" w:rsidRDefault="00B14C51" w:rsidP="00313E65">
            <w:pPr>
              <w:spacing w:line="276" w:lineRule="auto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0BCA34AE" w14:textId="77777777" w:rsidR="00313E65" w:rsidRDefault="00313E65" w:rsidP="00313E65">
      <w:pPr>
        <w:rPr>
          <w:b/>
          <w:bCs/>
          <w:u w:val="single"/>
        </w:rPr>
      </w:pPr>
    </w:p>
    <w:p w14:paraId="6753BC71" w14:textId="77777777" w:rsidR="00B14C51" w:rsidRDefault="00B14C51" w:rsidP="00313E65">
      <w:pPr>
        <w:rPr>
          <w:b/>
          <w:bCs/>
          <w:u w:val="single"/>
        </w:rPr>
      </w:pPr>
    </w:p>
    <w:p w14:paraId="127134F6" w14:textId="77777777" w:rsidR="00B14C51" w:rsidRPr="00C00BF0" w:rsidRDefault="00B14C51" w:rsidP="00313E65">
      <w:pPr>
        <w:rPr>
          <w:b/>
          <w:bCs/>
          <w:u w:val="single"/>
        </w:rPr>
      </w:pPr>
    </w:p>
    <w:p w14:paraId="1C098927" w14:textId="77777777" w:rsidR="0027496A" w:rsidRPr="00C00BF0" w:rsidRDefault="00A32533" w:rsidP="003C7BCF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12h30 -14h3</w:t>
      </w:r>
      <w:r w:rsidR="003C7BCF">
        <w:rPr>
          <w:b/>
          <w:bCs/>
          <w:u w:val="single"/>
        </w:rPr>
        <w:t>0 : pause déjeuner</w:t>
      </w:r>
    </w:p>
    <w:p w14:paraId="34DF5118" w14:textId="77777777" w:rsidR="00313E65" w:rsidRPr="00C00BF0" w:rsidRDefault="00313E65" w:rsidP="00313E65">
      <w:pPr>
        <w:jc w:val="center"/>
        <w:rPr>
          <w:b/>
          <w:bCs/>
          <w:u w:val="single"/>
        </w:rPr>
      </w:pPr>
    </w:p>
    <w:p w14:paraId="7636DAD6" w14:textId="77777777" w:rsidR="0027496A" w:rsidRPr="00C00BF0" w:rsidRDefault="0027496A" w:rsidP="0027496A">
      <w:pPr>
        <w:rPr>
          <w:b/>
          <w:bCs/>
          <w:u w:val="single"/>
        </w:rPr>
      </w:pPr>
    </w:p>
    <w:p w14:paraId="31762AC5" w14:textId="77777777" w:rsidR="0027496A" w:rsidRDefault="0027496A" w:rsidP="00313E65">
      <w:pPr>
        <w:jc w:val="center"/>
        <w:rPr>
          <w:b/>
          <w:bCs/>
          <w:u w:val="single"/>
        </w:rPr>
      </w:pPr>
    </w:p>
    <w:tbl>
      <w:tblPr>
        <w:tblStyle w:val="TableNormal"/>
        <w:tblpPr w:leftFromText="141" w:rightFromText="141" w:vertAnchor="text" w:horzAnchor="margin" w:tblpY="51"/>
        <w:tblW w:w="96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405909" w14:paraId="191D3840" w14:textId="77777777" w:rsidTr="000834C2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981E" w14:textId="77777777" w:rsidR="00405909" w:rsidRDefault="00405909" w:rsidP="003C7BCF">
            <w:pPr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2AFF747E" w14:textId="77777777" w:rsidR="00405909" w:rsidRDefault="00405909" w:rsidP="00405909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  <w:p w14:paraId="2524C517" w14:textId="77777777" w:rsidR="00405909" w:rsidRDefault="00405909" w:rsidP="00405909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Séance 1 : </w:t>
            </w:r>
          </w:p>
          <w:p w14:paraId="0EA9C97E" w14:textId="77777777" w:rsidR="00405909" w:rsidRPr="006479C1" w:rsidRDefault="00405909" w:rsidP="000834C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sz w:val="26"/>
                <w:szCs w:val="26"/>
              </w:rPr>
            </w:pPr>
            <w:proofErr w:type="gramStart"/>
            <w:r w:rsidRPr="00527F8F">
              <w:rPr>
                <w:rFonts w:ascii="Times New Roman" w:hAnsi="Times New Roman"/>
                <w:b/>
                <w:szCs w:val="24"/>
              </w:rPr>
              <w:t xml:space="preserve">Au </w:t>
            </w:r>
            <w:r>
              <w:t xml:space="preserve"> </w:t>
            </w:r>
            <w:r>
              <w:rPr>
                <w:b/>
                <w:sz w:val="26"/>
                <w:szCs w:val="26"/>
              </w:rPr>
              <w:t>delà</w:t>
            </w:r>
            <w:proofErr w:type="gramEnd"/>
            <w:r>
              <w:rPr>
                <w:b/>
                <w:sz w:val="26"/>
                <w:szCs w:val="26"/>
              </w:rPr>
              <w:t xml:space="preserve"> des notions : Post-</w:t>
            </w:r>
            <w:r w:rsidRPr="006479C1">
              <w:rPr>
                <w:rFonts w:asciiTheme="majorBidi" w:hAnsiTheme="majorBidi" w:cstheme="majorBidi"/>
                <w:b/>
                <w:sz w:val="26"/>
                <w:szCs w:val="26"/>
              </w:rPr>
              <w:t>colonialisme, littérature-monde</w:t>
            </w:r>
            <w:r w:rsidR="00133387">
              <w:rPr>
                <w:rFonts w:asciiTheme="majorBidi" w:hAnsiTheme="majorBidi" w:cstheme="majorBidi"/>
                <w:b/>
                <w:sz w:val="26"/>
                <w:szCs w:val="26"/>
              </w:rPr>
              <w:t>, quête identitaire</w:t>
            </w:r>
          </w:p>
          <w:p w14:paraId="22A39ADA" w14:textId="77777777" w:rsidR="00405909" w:rsidRPr="006479C1" w:rsidRDefault="00405909" w:rsidP="006479C1">
            <w:pPr>
              <w:rPr>
                <w:rFonts w:asciiTheme="majorBidi" w:hAnsiTheme="majorBidi" w:cstheme="majorBidi"/>
                <w:b/>
                <w:sz w:val="26"/>
                <w:szCs w:val="26"/>
              </w:rPr>
            </w:pPr>
            <w:r w:rsidRPr="006479C1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                                      </w:t>
            </w:r>
            <w:r w:rsidR="003C7BCF" w:rsidRPr="006479C1">
              <w:rPr>
                <w:rFonts w:asciiTheme="majorBidi" w:hAnsiTheme="majorBidi" w:cstheme="majorBidi"/>
                <w:b/>
                <w:sz w:val="26"/>
                <w:szCs w:val="26"/>
              </w:rPr>
              <w:t>Président de séance :</w:t>
            </w:r>
            <w:r w:rsidR="006B5BA8" w:rsidRPr="006479C1">
              <w:rPr>
                <w:rFonts w:asciiTheme="majorBidi" w:hAnsiTheme="majorBidi" w:cstheme="majorBidi"/>
                <w:b/>
                <w:sz w:val="26"/>
                <w:szCs w:val="26"/>
              </w:rPr>
              <w:t xml:space="preserve"> </w:t>
            </w:r>
            <w:proofErr w:type="spellStart"/>
            <w:r w:rsidR="006479C1" w:rsidRPr="006479C1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shd w:val="clear" w:color="auto" w:fill="FFFFFF"/>
              </w:rPr>
              <w:t>Benaouda</w:t>
            </w:r>
            <w:proofErr w:type="spellEnd"/>
            <w:r w:rsidR="006479C1" w:rsidRPr="006479C1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479C1" w:rsidRPr="006479C1">
              <w:rPr>
                <w:rFonts w:asciiTheme="majorBidi" w:hAnsiTheme="majorBidi" w:cstheme="majorBidi"/>
                <w:b/>
                <w:color w:val="000000"/>
                <w:sz w:val="26"/>
                <w:szCs w:val="26"/>
                <w:shd w:val="clear" w:color="auto" w:fill="FFFFFF"/>
              </w:rPr>
              <w:t>Labdai</w:t>
            </w:r>
            <w:proofErr w:type="spellEnd"/>
          </w:p>
          <w:p w14:paraId="797859E2" w14:textId="77777777" w:rsidR="00405909" w:rsidRDefault="00405909" w:rsidP="000834C2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405909" w14:paraId="5D114365" w14:textId="77777777" w:rsidTr="000834C2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C08D" w14:textId="2700D2C6" w:rsidR="00405909" w:rsidRDefault="00A32533" w:rsidP="00B20DD6">
            <w:r>
              <w:rPr>
                <w:rFonts w:ascii="Times New Roman" w:hAnsi="Times New Roman"/>
                <w:b/>
                <w:szCs w:val="24"/>
              </w:rPr>
              <w:t>14h3</w:t>
            </w:r>
            <w:r w:rsidR="006B5BA8">
              <w:rPr>
                <w:rFonts w:ascii="Times New Roman" w:hAnsi="Times New Roman"/>
                <w:b/>
                <w:szCs w:val="24"/>
              </w:rPr>
              <w:t>0</w:t>
            </w:r>
            <w:r w:rsidR="00405909">
              <w:rPr>
                <w:rFonts w:ascii="Times New Roman" w:hAnsi="Times New Roman"/>
                <w:szCs w:val="24"/>
              </w:rPr>
              <w:t xml:space="preserve"> </w:t>
            </w:r>
            <w:r w:rsidR="00405909">
              <w:t xml:space="preserve">  </w:t>
            </w:r>
            <w:r w:rsidR="00B20DD6">
              <w:rPr>
                <w:rFonts w:ascii="Times New Roman" w:hAnsi="Times New Roman"/>
                <w:b/>
                <w:bCs/>
                <w:szCs w:val="24"/>
              </w:rPr>
              <w:t xml:space="preserve"> Isabelle Cata, </w:t>
            </w:r>
            <w:r w:rsidR="00B20DD6">
              <w:rPr>
                <w:rFonts w:ascii="Times New Roman" w:hAnsi="Times New Roman"/>
                <w:szCs w:val="24"/>
              </w:rPr>
              <w:t xml:space="preserve">Université Grand </w:t>
            </w:r>
            <w:proofErr w:type="spellStart"/>
            <w:r w:rsidR="00B20DD6">
              <w:rPr>
                <w:rFonts w:ascii="Times New Roman" w:hAnsi="Times New Roman"/>
                <w:szCs w:val="24"/>
              </w:rPr>
              <w:t>Valley</w:t>
            </w:r>
            <w:proofErr w:type="spellEnd"/>
            <w:r w:rsidR="00B20DD6">
              <w:rPr>
                <w:rFonts w:ascii="Times New Roman" w:hAnsi="Times New Roman"/>
                <w:szCs w:val="24"/>
              </w:rPr>
              <w:t xml:space="preserve"> States / Michigan, USA ; </w:t>
            </w:r>
            <w:r w:rsidR="00B20DD6">
              <w:rPr>
                <w:rFonts w:ascii="Times New Roman" w:hAnsi="Times New Roman"/>
                <w:b/>
                <w:bCs/>
                <w:szCs w:val="24"/>
              </w:rPr>
              <w:t>« </w:t>
            </w:r>
            <w:hyperlink r:id="rId10" w:history="1">
              <w:r w:rsidR="00B20DD6" w:rsidRPr="000834C2">
                <w:rPr>
                  <w:rStyle w:val="Lienhypertexte"/>
                  <w:rFonts w:ascii="Times New Roman" w:hAnsi="Times New Roman"/>
                  <w:szCs w:val="24"/>
                </w:rPr>
                <w:t xml:space="preserve">Yasmina </w:t>
              </w:r>
              <w:proofErr w:type="spellStart"/>
              <w:r w:rsidR="00B20DD6" w:rsidRPr="000834C2">
                <w:rPr>
                  <w:rStyle w:val="Lienhypertexte"/>
                  <w:rFonts w:ascii="Times New Roman" w:hAnsi="Times New Roman"/>
                  <w:szCs w:val="24"/>
                </w:rPr>
                <w:t>Khadra</w:t>
              </w:r>
              <w:proofErr w:type="spellEnd"/>
              <w:r w:rsidR="00B20DD6" w:rsidRPr="000834C2">
                <w:rPr>
                  <w:rStyle w:val="Lienhypertexte"/>
                  <w:rFonts w:ascii="Times New Roman" w:hAnsi="Times New Roman"/>
                  <w:szCs w:val="24"/>
                </w:rPr>
                <w:t>, à la Recherche d’un miracle ?</w:t>
              </w:r>
            </w:hyperlink>
            <w:r w:rsidR="00B20DD6">
              <w:rPr>
                <w:rFonts w:ascii="Times New Roman" w:hAnsi="Times New Roman"/>
                <w:szCs w:val="24"/>
              </w:rPr>
              <w:t> »</w:t>
            </w:r>
            <w:r w:rsidR="00B20DD6">
              <w:rPr>
                <w:b/>
                <w:bCs/>
              </w:rPr>
              <w:t xml:space="preserve"> </w:t>
            </w:r>
          </w:p>
          <w:p w14:paraId="57FE97C5" w14:textId="77777777" w:rsidR="00405909" w:rsidRPr="003652C8" w:rsidRDefault="00405909" w:rsidP="000834C2"/>
        </w:tc>
      </w:tr>
      <w:tr w:rsidR="00405909" w14:paraId="6D13D368" w14:textId="77777777" w:rsidTr="000834C2">
        <w:trPr>
          <w:trHeight w:val="925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69EE" w14:textId="77777777" w:rsidR="00405909" w:rsidRPr="003652C8" w:rsidRDefault="006B5BA8" w:rsidP="000834C2">
            <w:r>
              <w:rPr>
                <w:rFonts w:ascii="Times New Roman" w:hAnsi="Times New Roman"/>
                <w:b/>
                <w:szCs w:val="24"/>
              </w:rPr>
              <w:t>14h</w:t>
            </w:r>
            <w:r w:rsidR="00A32533">
              <w:rPr>
                <w:rFonts w:ascii="Times New Roman" w:hAnsi="Times New Roman"/>
                <w:b/>
                <w:szCs w:val="24"/>
              </w:rPr>
              <w:t>50</w:t>
            </w:r>
            <w:r w:rsidR="00405909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405909" w:rsidRPr="00607384">
              <w:rPr>
                <w:b/>
                <w:bCs/>
              </w:rPr>
              <w:t>Ameziane</w:t>
            </w:r>
            <w:proofErr w:type="spellEnd"/>
            <w:r w:rsidR="00405909" w:rsidRPr="00607384">
              <w:rPr>
                <w:b/>
                <w:bCs/>
              </w:rPr>
              <w:t xml:space="preserve"> Salah</w:t>
            </w:r>
            <w:r w:rsidR="00C850B6">
              <w:t>, U</w:t>
            </w:r>
            <w:r w:rsidR="00405909">
              <w:t>niversité de Cergy Pontoise, « Le roman algérien comme procès de la globale-modernité »</w:t>
            </w:r>
          </w:p>
        </w:tc>
      </w:tr>
      <w:tr w:rsidR="00405909" w14:paraId="1D4B0908" w14:textId="77777777" w:rsidTr="000834C2">
        <w:trPr>
          <w:trHeight w:val="413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80A" w14:textId="77777777" w:rsidR="00B20DD6" w:rsidRPr="00D151AF" w:rsidRDefault="00A32533" w:rsidP="00B20DD6">
            <w:r>
              <w:rPr>
                <w:rFonts w:ascii="Times New Roman" w:hAnsi="Times New Roman"/>
                <w:b/>
                <w:bCs/>
                <w:szCs w:val="24"/>
              </w:rPr>
              <w:t xml:space="preserve">15h30 </w:t>
            </w:r>
            <w:r w:rsidR="00B20DD6">
              <w:rPr>
                <w:b/>
                <w:bCs/>
              </w:rPr>
              <w:t xml:space="preserve">Radia </w:t>
            </w:r>
            <w:proofErr w:type="spellStart"/>
            <w:r w:rsidR="00B20DD6">
              <w:rPr>
                <w:b/>
                <w:bCs/>
              </w:rPr>
              <w:t>Benslimane</w:t>
            </w:r>
            <w:proofErr w:type="spellEnd"/>
            <w:r w:rsidR="00B20DD6">
              <w:rPr>
                <w:b/>
                <w:bCs/>
              </w:rPr>
              <w:t xml:space="preserve">, </w:t>
            </w:r>
            <w:r w:rsidR="00B20DD6">
              <w:t xml:space="preserve">Université d’Alger2, « « L’impossible autobiographie ou l’écriture de la pudeur </w:t>
            </w:r>
            <w:proofErr w:type="gramStart"/>
            <w:r w:rsidR="00B20DD6">
              <w:t>dans  ‘</w:t>
            </w:r>
            <w:proofErr w:type="gramEnd"/>
            <w:r w:rsidR="00B20DD6">
              <w:t xml:space="preserve">’ </w:t>
            </w:r>
            <w:r w:rsidR="00B20DD6">
              <w:rPr>
                <w:i/>
                <w:iCs/>
              </w:rPr>
              <w:t xml:space="preserve">Tu ne mourras plus demain’’ </w:t>
            </w:r>
            <w:r w:rsidR="00B20DD6">
              <w:t xml:space="preserve">d’Anouar </w:t>
            </w:r>
            <w:proofErr w:type="spellStart"/>
            <w:r w:rsidR="00B20DD6">
              <w:t>Benmalek</w:t>
            </w:r>
            <w:proofErr w:type="spellEnd"/>
            <w:r w:rsidR="00B20DD6">
              <w:t>.</w:t>
            </w:r>
          </w:p>
          <w:p w14:paraId="664CA9D4" w14:textId="77777777" w:rsidR="00405909" w:rsidRDefault="00405909" w:rsidP="00867A18">
            <w:pPr>
              <w:rPr>
                <w:rFonts w:ascii="Times New Roman" w:hAnsi="Times New Roman"/>
                <w:szCs w:val="24"/>
              </w:rPr>
            </w:pPr>
          </w:p>
          <w:p w14:paraId="261C0DD2" w14:textId="77777777" w:rsidR="00867A18" w:rsidRPr="00867A18" w:rsidRDefault="00867A18" w:rsidP="00867A18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62A64648" w14:textId="77777777" w:rsidR="0027496A" w:rsidRDefault="0027496A" w:rsidP="006C4BDF">
      <w:pPr>
        <w:rPr>
          <w:b/>
          <w:bCs/>
          <w:u w:val="single"/>
        </w:rPr>
      </w:pPr>
    </w:p>
    <w:p w14:paraId="1FE311D9" w14:textId="77777777" w:rsidR="00313E65" w:rsidRPr="003652C8" w:rsidRDefault="00313E65" w:rsidP="00B14C51">
      <w:pPr>
        <w:rPr>
          <w:b/>
          <w:bCs/>
          <w:u w:val="single"/>
        </w:rPr>
      </w:pPr>
    </w:p>
    <w:p w14:paraId="65307591" w14:textId="77777777" w:rsidR="006C4BDF" w:rsidRDefault="00491ED6" w:rsidP="00867A1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15h50 :</w:t>
      </w:r>
      <w:r w:rsidR="00867A18">
        <w:rPr>
          <w:b/>
          <w:bCs/>
          <w:u w:val="single"/>
        </w:rPr>
        <w:t xml:space="preserve"> </w:t>
      </w:r>
      <w:r w:rsidR="00C12EB2">
        <w:rPr>
          <w:b/>
          <w:bCs/>
          <w:u w:val="single"/>
        </w:rPr>
        <w:t>Pause café</w:t>
      </w:r>
    </w:p>
    <w:p w14:paraId="0F1B1D50" w14:textId="77777777" w:rsidR="00C12EB2" w:rsidRPr="003652C8" w:rsidRDefault="00C12EB2" w:rsidP="00313E65">
      <w:pPr>
        <w:jc w:val="center"/>
        <w:rPr>
          <w:b/>
          <w:bCs/>
          <w:u w:val="single"/>
        </w:rPr>
      </w:pPr>
    </w:p>
    <w:tbl>
      <w:tblPr>
        <w:tblStyle w:val="TableNormal"/>
        <w:tblpPr w:leftFromText="141" w:rightFromText="141" w:vertAnchor="text" w:horzAnchor="margin" w:tblpY="52"/>
        <w:tblW w:w="95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3"/>
      </w:tblGrid>
      <w:tr w:rsidR="00405909" w14:paraId="4A7EFE7A" w14:textId="77777777" w:rsidTr="00C850B6"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2D2D" w14:textId="77777777" w:rsidR="006B5BA8" w:rsidRDefault="006B5BA8" w:rsidP="00C850B6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F11EA25" w14:textId="77777777" w:rsidR="006B5BA8" w:rsidRDefault="006B5BA8" w:rsidP="00C850B6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Séance 2</w:t>
            </w:r>
          </w:p>
          <w:p w14:paraId="0D505C45" w14:textId="77777777" w:rsidR="00405909" w:rsidRDefault="00405909" w:rsidP="00C850B6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527F8F">
              <w:rPr>
                <w:rFonts w:ascii="Times New Roman" w:hAnsi="Times New Roman"/>
                <w:b/>
                <w:szCs w:val="24"/>
              </w:rPr>
              <w:t xml:space="preserve">Au </w:t>
            </w:r>
            <w:r>
              <w:t xml:space="preserve"> </w:t>
            </w:r>
            <w:r>
              <w:rPr>
                <w:b/>
                <w:sz w:val="26"/>
                <w:szCs w:val="26"/>
              </w:rPr>
              <w:t>delà</w:t>
            </w:r>
            <w:proofErr w:type="gramEnd"/>
            <w:r>
              <w:rPr>
                <w:b/>
                <w:sz w:val="26"/>
                <w:szCs w:val="26"/>
              </w:rPr>
              <w:t xml:space="preserve"> des notions : I</w:t>
            </w:r>
            <w:r w:rsidRPr="00527F8F">
              <w:rPr>
                <w:b/>
                <w:sz w:val="26"/>
                <w:szCs w:val="26"/>
              </w:rPr>
              <w:t>nterculturalité</w:t>
            </w:r>
            <w:r>
              <w:rPr>
                <w:b/>
                <w:sz w:val="26"/>
                <w:szCs w:val="26"/>
              </w:rPr>
              <w:t>, Exil, Altérité</w:t>
            </w:r>
          </w:p>
          <w:p w14:paraId="5EF079D6" w14:textId="77777777" w:rsidR="00405909" w:rsidRPr="00A771BA" w:rsidRDefault="00405909" w:rsidP="0002290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Président de séance : </w:t>
            </w:r>
            <w:r w:rsidR="0002290F">
              <w:rPr>
                <w:rFonts w:ascii="Times New Roman" w:hAnsi="Times New Roman"/>
                <w:b/>
                <w:szCs w:val="24"/>
              </w:rPr>
              <w:t xml:space="preserve"> François </w:t>
            </w:r>
            <w:proofErr w:type="spellStart"/>
            <w:r w:rsidR="0002290F">
              <w:rPr>
                <w:rFonts w:ascii="Times New Roman" w:hAnsi="Times New Roman"/>
                <w:b/>
                <w:szCs w:val="24"/>
              </w:rPr>
              <w:t>Desplanques</w:t>
            </w:r>
            <w:proofErr w:type="spellEnd"/>
          </w:p>
        </w:tc>
      </w:tr>
      <w:tr w:rsidR="00405909" w14:paraId="28154793" w14:textId="77777777" w:rsidTr="00C850B6"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7234" w14:textId="77777777" w:rsidR="00405909" w:rsidRDefault="00405909" w:rsidP="00C850B6">
            <w:pPr>
              <w:rPr>
                <w:rFonts w:ascii="Times New Roman" w:hAnsi="Times New Roman"/>
                <w:b/>
                <w:szCs w:val="24"/>
              </w:rPr>
            </w:pPr>
          </w:p>
          <w:p w14:paraId="572AED3C" w14:textId="77777777" w:rsidR="00405909" w:rsidRDefault="00A32533" w:rsidP="0002290F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16h00</w:t>
            </w:r>
            <w:r w:rsidR="00405909">
              <w:rPr>
                <w:rFonts w:ascii="Times New Roman" w:hAnsi="Times New Roman"/>
                <w:b/>
                <w:szCs w:val="24"/>
              </w:rPr>
              <w:t> :</w:t>
            </w:r>
            <w:r w:rsidR="00405909" w:rsidRPr="00607384">
              <w:rPr>
                <w:rFonts w:ascii="Times New Roman" w:hAnsi="Times New Roman"/>
                <w:b/>
                <w:szCs w:val="24"/>
              </w:rPr>
              <w:t> </w:t>
            </w:r>
            <w:r w:rsidR="00405909" w:rsidRPr="00607384">
              <w:rPr>
                <w:b/>
              </w:rPr>
              <w:t xml:space="preserve">  </w:t>
            </w:r>
            <w:r w:rsidR="0002290F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02290F">
              <w:rPr>
                <w:rFonts w:ascii="Times New Roman" w:hAnsi="Times New Roman"/>
                <w:b/>
                <w:szCs w:val="24"/>
              </w:rPr>
              <w:t>A</w:t>
            </w:r>
            <w:r w:rsidR="0002290F" w:rsidRPr="00C12EB2">
              <w:rPr>
                <w:rFonts w:ascii="Times New Roman" w:hAnsi="Times New Roman"/>
                <w:b/>
                <w:szCs w:val="24"/>
              </w:rPr>
              <w:t>ssia</w:t>
            </w:r>
            <w:proofErr w:type="spellEnd"/>
            <w:r w:rsidR="0002290F" w:rsidRPr="00C12EB2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02290F" w:rsidRPr="00C12EB2">
              <w:rPr>
                <w:rFonts w:ascii="Times New Roman" w:hAnsi="Times New Roman"/>
                <w:b/>
                <w:szCs w:val="24"/>
              </w:rPr>
              <w:t>kacedali</w:t>
            </w:r>
            <w:proofErr w:type="spellEnd"/>
            <w:r w:rsidR="0002290F" w:rsidRPr="00C12EB2">
              <w:rPr>
                <w:rFonts w:ascii="Times New Roman" w:hAnsi="Times New Roman"/>
                <w:b/>
                <w:szCs w:val="24"/>
              </w:rPr>
              <w:t>,</w:t>
            </w:r>
            <w:r w:rsidR="0002290F">
              <w:rPr>
                <w:rFonts w:ascii="Times New Roman" w:hAnsi="Times New Roman"/>
                <w:bCs/>
                <w:szCs w:val="24"/>
              </w:rPr>
              <w:t xml:space="preserve"> Université d’Alger 2, « Délire du vivre/délire du dire dans </w:t>
            </w:r>
            <w:r w:rsidR="0002290F">
              <w:rPr>
                <w:rFonts w:ascii="Times New Roman" w:hAnsi="Times New Roman"/>
                <w:bCs/>
                <w:i/>
                <w:iCs/>
                <w:szCs w:val="24"/>
              </w:rPr>
              <w:t xml:space="preserve">Voyage au bout du délire </w:t>
            </w:r>
            <w:r w:rsidR="0002290F">
              <w:rPr>
                <w:rFonts w:ascii="Times New Roman" w:hAnsi="Times New Roman"/>
                <w:bCs/>
                <w:szCs w:val="24"/>
              </w:rPr>
              <w:t xml:space="preserve">de </w:t>
            </w:r>
            <w:proofErr w:type="spellStart"/>
            <w:r w:rsidR="0002290F">
              <w:rPr>
                <w:rFonts w:ascii="Times New Roman" w:hAnsi="Times New Roman"/>
                <w:bCs/>
                <w:szCs w:val="24"/>
              </w:rPr>
              <w:t>Zoubeida</w:t>
            </w:r>
            <w:proofErr w:type="spellEnd"/>
            <w:r w:rsidR="0002290F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2290F">
              <w:rPr>
                <w:rFonts w:ascii="Times New Roman" w:hAnsi="Times New Roman"/>
                <w:bCs/>
                <w:szCs w:val="24"/>
              </w:rPr>
              <w:t>Mameria</w:t>
            </w:r>
            <w:proofErr w:type="spellEnd"/>
            <w:r w:rsidR="0002290F">
              <w:rPr>
                <w:rFonts w:ascii="Times New Roman" w:hAnsi="Times New Roman"/>
                <w:bCs/>
                <w:szCs w:val="24"/>
              </w:rPr>
              <w:t xml:space="preserve"> »</w:t>
            </w:r>
          </w:p>
          <w:p w14:paraId="24DC076B" w14:textId="77777777" w:rsidR="00405909" w:rsidRDefault="00405909" w:rsidP="00C850B6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05909" w14:paraId="6CEAE376" w14:textId="77777777" w:rsidTr="00C850B6"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929D" w14:textId="77777777" w:rsidR="00405909" w:rsidRDefault="00405909" w:rsidP="00C850B6">
            <w:pPr>
              <w:rPr>
                <w:rFonts w:ascii="Times New Roman" w:hAnsi="Times New Roman"/>
                <w:b/>
                <w:szCs w:val="24"/>
              </w:rPr>
            </w:pPr>
          </w:p>
          <w:p w14:paraId="4770846D" w14:textId="77777777" w:rsidR="008D727B" w:rsidRPr="0017309E" w:rsidRDefault="00A32533" w:rsidP="0067248F">
            <w:pPr>
              <w:jc w:val="both"/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16h20</w:t>
            </w:r>
            <w:r w:rsidR="00405909">
              <w:rPr>
                <w:rFonts w:ascii="Times New Roman" w:hAnsi="Times New Roman"/>
                <w:b/>
                <w:szCs w:val="24"/>
              </w:rPr>
              <w:t xml:space="preserve"> : Sabrina </w:t>
            </w:r>
            <w:proofErr w:type="spellStart"/>
            <w:r w:rsidR="00405909">
              <w:rPr>
                <w:rFonts w:ascii="Times New Roman" w:hAnsi="Times New Roman"/>
                <w:b/>
                <w:szCs w:val="24"/>
              </w:rPr>
              <w:t>Fatmi-Sakri</w:t>
            </w:r>
            <w:proofErr w:type="spellEnd"/>
            <w:r w:rsidR="000A41CB" w:rsidRPr="0017309E">
              <w:rPr>
                <w:rFonts w:ascii="Times New Roman" w:hAnsi="Times New Roman"/>
                <w:b/>
                <w:szCs w:val="24"/>
              </w:rPr>
              <w:t>,</w:t>
            </w:r>
            <w:r w:rsidR="00405909" w:rsidRPr="0017309E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05909" w:rsidRPr="0017309E">
              <w:rPr>
                <w:szCs w:val="24"/>
              </w:rPr>
              <w:t xml:space="preserve">Université d’Alger 2, </w:t>
            </w:r>
            <w:proofErr w:type="gramStart"/>
            <w:r w:rsidR="00405909" w:rsidRPr="0017309E">
              <w:rPr>
                <w:szCs w:val="24"/>
              </w:rPr>
              <w:t>« </w:t>
            </w:r>
            <w:r w:rsidR="008D727B" w:rsidRPr="0017309E">
              <w:rPr>
                <w:rFonts w:asciiTheme="majorBidi" w:hAnsiTheme="majorBidi" w:cstheme="majorBidi"/>
                <w:szCs w:val="24"/>
              </w:rPr>
              <w:t xml:space="preserve"> Littérature</w:t>
            </w:r>
            <w:proofErr w:type="gramEnd"/>
            <w:r w:rsidR="008D727B" w:rsidRPr="0017309E">
              <w:rPr>
                <w:rFonts w:asciiTheme="majorBidi" w:hAnsiTheme="majorBidi" w:cstheme="majorBidi"/>
                <w:szCs w:val="24"/>
              </w:rPr>
              <w:t xml:space="preserve"> de l’immigration maghrébine en France: de l’origine aux nouvelles frontières, une obsession tax</w:t>
            </w:r>
            <w:r w:rsidR="001D09DE">
              <w:rPr>
                <w:rFonts w:asciiTheme="majorBidi" w:hAnsiTheme="majorBidi" w:cstheme="majorBidi"/>
                <w:szCs w:val="24"/>
              </w:rPr>
              <w:t>i</w:t>
            </w:r>
            <w:r w:rsidR="0067248F" w:rsidRPr="0017309E">
              <w:rPr>
                <w:rFonts w:asciiTheme="majorBidi" w:hAnsiTheme="majorBidi" w:cstheme="majorBidi"/>
                <w:szCs w:val="24"/>
              </w:rPr>
              <w:t>nomique?</w:t>
            </w:r>
          </w:p>
          <w:p w14:paraId="429518F2" w14:textId="77777777" w:rsidR="0081407C" w:rsidRDefault="0081407C" w:rsidP="008D727B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405909" w:rsidRPr="003652C8" w14:paraId="0365655A" w14:textId="77777777" w:rsidTr="00C850B6">
        <w:trPr>
          <w:trHeight w:val="660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271F" w14:textId="77777777" w:rsidR="00405909" w:rsidRDefault="00A32533" w:rsidP="00C850B6">
            <w:pPr>
              <w:rPr>
                <w:i/>
                <w:iCs/>
              </w:rPr>
            </w:pPr>
            <w:r>
              <w:rPr>
                <w:b/>
                <w:bCs/>
              </w:rPr>
              <w:t>16h40</w:t>
            </w:r>
            <w:r w:rsidR="00405909" w:rsidRPr="003652C8">
              <w:rPr>
                <w:b/>
                <w:bCs/>
              </w:rPr>
              <w:t xml:space="preserve"> </w:t>
            </w:r>
            <w:r w:rsidR="00405909" w:rsidRPr="003652C8">
              <w:t xml:space="preserve">  </w:t>
            </w:r>
            <w:r w:rsidR="00405909" w:rsidRPr="00607384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405909" w:rsidRPr="00607384">
              <w:rPr>
                <w:b/>
                <w:bCs/>
              </w:rPr>
              <w:t>Zeharaoui</w:t>
            </w:r>
            <w:proofErr w:type="spellEnd"/>
            <w:r w:rsidR="00405909" w:rsidRPr="00607384">
              <w:rPr>
                <w:b/>
                <w:bCs/>
              </w:rPr>
              <w:t xml:space="preserve">  Meriem</w:t>
            </w:r>
            <w:proofErr w:type="gramEnd"/>
            <w:r w:rsidR="00405909">
              <w:rPr>
                <w:rFonts w:ascii="Times New Roman" w:hAnsi="Times New Roman"/>
                <w:szCs w:val="24"/>
              </w:rPr>
              <w:t xml:space="preserve">, </w:t>
            </w:r>
            <w:r w:rsidR="00405909" w:rsidRPr="003652C8">
              <w:t xml:space="preserve"> </w:t>
            </w:r>
            <w:r w:rsidR="00405909">
              <w:rPr>
                <w:rFonts w:ascii="Times New Roman" w:hAnsi="Times New Roman"/>
                <w:szCs w:val="24"/>
              </w:rPr>
              <w:t>Université de Blida, « «</w:t>
            </w:r>
            <w:r w:rsidR="00405909">
              <w:t xml:space="preserve">Renouvellement dans la présentation de l’exil chez Hamid Skif dans «  </w:t>
            </w:r>
            <w:r w:rsidR="00405909" w:rsidRPr="00D37E10">
              <w:rPr>
                <w:i/>
                <w:iCs/>
              </w:rPr>
              <w:t>La géographie du danger</w:t>
            </w:r>
            <w:r w:rsidR="00405909">
              <w:rPr>
                <w:i/>
                <w:iCs/>
              </w:rPr>
              <w:t> »</w:t>
            </w:r>
          </w:p>
          <w:p w14:paraId="4E5A907A" w14:textId="77777777" w:rsidR="00405909" w:rsidRPr="003652C8" w:rsidRDefault="00405909" w:rsidP="00C850B6">
            <w:pPr>
              <w:jc w:val="center"/>
              <w:rPr>
                <w:b/>
                <w:bCs/>
              </w:rPr>
            </w:pPr>
          </w:p>
        </w:tc>
      </w:tr>
      <w:tr w:rsidR="00C850B6" w:rsidRPr="003652C8" w14:paraId="7829EBBA" w14:textId="77777777" w:rsidTr="00C850B6">
        <w:trPr>
          <w:trHeight w:val="450"/>
        </w:trPr>
        <w:tc>
          <w:tcPr>
            <w:tcW w:w="9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D6AE" w14:textId="77777777" w:rsidR="00C850B6" w:rsidRDefault="00A32533" w:rsidP="00C850B6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17h00</w:t>
            </w:r>
            <w:r w:rsidR="00C850B6">
              <w:rPr>
                <w:rFonts w:ascii="Times New Roman" w:hAnsi="Times New Roman"/>
                <w:b/>
                <w:bCs/>
                <w:szCs w:val="24"/>
              </w:rPr>
              <w:t> : Débat</w:t>
            </w:r>
          </w:p>
          <w:p w14:paraId="3651B8C3" w14:textId="77777777" w:rsidR="00D24813" w:rsidRDefault="00D24813" w:rsidP="00C850B6">
            <w:pPr>
              <w:jc w:val="center"/>
              <w:rPr>
                <w:b/>
                <w:bCs/>
              </w:rPr>
            </w:pPr>
          </w:p>
        </w:tc>
      </w:tr>
    </w:tbl>
    <w:p w14:paraId="7B452512" w14:textId="77777777" w:rsidR="00313E65" w:rsidRDefault="00313E65" w:rsidP="00313E65">
      <w:pPr>
        <w:jc w:val="center"/>
        <w:rPr>
          <w:b/>
          <w:bCs/>
          <w:u w:val="single"/>
        </w:rPr>
      </w:pPr>
    </w:p>
    <w:p w14:paraId="26AC0FF6" w14:textId="77777777" w:rsidR="00313E65" w:rsidRDefault="00313E65" w:rsidP="00313E65">
      <w:pPr>
        <w:jc w:val="center"/>
        <w:rPr>
          <w:b/>
          <w:bCs/>
          <w:u w:val="single"/>
        </w:rPr>
      </w:pPr>
    </w:p>
    <w:p w14:paraId="31ED23EA" w14:textId="77777777" w:rsidR="00D24813" w:rsidRDefault="00D24813" w:rsidP="00313E65">
      <w:pPr>
        <w:jc w:val="center"/>
        <w:rPr>
          <w:b/>
          <w:bCs/>
          <w:u w:val="single"/>
        </w:rPr>
      </w:pPr>
    </w:p>
    <w:p w14:paraId="71878FC9" w14:textId="77777777" w:rsidR="00D24813" w:rsidRDefault="00D24813" w:rsidP="00313E65">
      <w:pPr>
        <w:jc w:val="center"/>
        <w:rPr>
          <w:b/>
          <w:bCs/>
          <w:u w:val="single"/>
        </w:rPr>
      </w:pPr>
    </w:p>
    <w:p w14:paraId="78A412AB" w14:textId="77777777" w:rsidR="00D24813" w:rsidRDefault="00D24813" w:rsidP="00313E65">
      <w:pPr>
        <w:jc w:val="center"/>
        <w:rPr>
          <w:b/>
          <w:bCs/>
          <w:u w:val="single"/>
        </w:rPr>
      </w:pPr>
    </w:p>
    <w:p w14:paraId="496D25AD" w14:textId="77777777" w:rsidR="002F24E3" w:rsidRDefault="002F24E3" w:rsidP="00313E65">
      <w:pPr>
        <w:jc w:val="center"/>
        <w:rPr>
          <w:b/>
          <w:bCs/>
          <w:u w:val="single"/>
        </w:rPr>
      </w:pPr>
    </w:p>
    <w:p w14:paraId="7B4B4BEA" w14:textId="77777777" w:rsidR="002F24E3" w:rsidRDefault="002F24E3" w:rsidP="00313E65">
      <w:pPr>
        <w:jc w:val="center"/>
        <w:rPr>
          <w:b/>
          <w:bCs/>
          <w:u w:val="single"/>
        </w:rPr>
      </w:pPr>
    </w:p>
    <w:p w14:paraId="12AC49B2" w14:textId="77777777" w:rsidR="002F24E3" w:rsidRDefault="002F24E3" w:rsidP="00313E65">
      <w:pPr>
        <w:jc w:val="center"/>
        <w:rPr>
          <w:b/>
          <w:bCs/>
          <w:u w:val="single"/>
        </w:rPr>
      </w:pPr>
    </w:p>
    <w:p w14:paraId="7693E48A" w14:textId="77777777" w:rsidR="00313E65" w:rsidRDefault="00313E65" w:rsidP="00313E65">
      <w:pPr>
        <w:jc w:val="both"/>
        <w:rPr>
          <w:b/>
          <w:bCs/>
          <w:u w:val="single"/>
        </w:rPr>
      </w:pPr>
    </w:p>
    <w:p w14:paraId="22B368C9" w14:textId="77777777" w:rsidR="00313E65" w:rsidRDefault="00313E65" w:rsidP="00313E6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Mardi 21 avril 2015</w:t>
      </w:r>
    </w:p>
    <w:p w14:paraId="57C7BB2A" w14:textId="77777777" w:rsidR="0027496A" w:rsidRDefault="0027496A" w:rsidP="00313E65">
      <w:pPr>
        <w:jc w:val="center"/>
        <w:rPr>
          <w:b/>
          <w:bCs/>
          <w:u w:val="single"/>
        </w:rPr>
      </w:pPr>
    </w:p>
    <w:p w14:paraId="2464136D" w14:textId="77777777" w:rsidR="00313E65" w:rsidRDefault="00313E65" w:rsidP="00313E65">
      <w:pPr>
        <w:jc w:val="center"/>
      </w:pPr>
    </w:p>
    <w:tbl>
      <w:tblPr>
        <w:tblStyle w:val="TableNormal"/>
        <w:tblW w:w="95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27496A" w14:paraId="032A91FF" w14:textId="77777777" w:rsidTr="0027496A"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F5EB" w14:textId="77777777" w:rsidR="001655A4" w:rsidRPr="003C7BCF" w:rsidRDefault="009C438E" w:rsidP="003C7BCF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Séance </w:t>
            </w:r>
            <w:proofErr w:type="gramStart"/>
            <w:r w:rsidR="00D7243D">
              <w:rPr>
                <w:rFonts w:ascii="Times New Roman" w:hAnsi="Times New Roman"/>
                <w:b/>
                <w:szCs w:val="24"/>
              </w:rPr>
              <w:t>3</w:t>
            </w:r>
            <w:r w:rsidR="0027496A">
              <w:rPr>
                <w:rFonts w:ascii="Times New Roman" w:hAnsi="Times New Roman"/>
                <w:b/>
                <w:szCs w:val="24"/>
              </w:rPr>
              <w:t>:</w:t>
            </w:r>
            <w:proofErr w:type="gramEnd"/>
          </w:p>
          <w:p w14:paraId="666C107C" w14:textId="77777777" w:rsidR="0027496A" w:rsidRDefault="0027496A" w:rsidP="000834C2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Anciennes thématiques, nouvelles approches</w:t>
            </w:r>
          </w:p>
          <w:p w14:paraId="5AC15643" w14:textId="77777777" w:rsidR="0027496A" w:rsidRDefault="0027496A" w:rsidP="000834C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Président de séance : </w:t>
            </w:r>
            <w:r w:rsidR="0038284F">
              <w:rPr>
                <w:rFonts w:ascii="Times New Roman" w:hAnsi="Times New Roman"/>
                <w:b/>
                <w:szCs w:val="24"/>
              </w:rPr>
              <w:t>Jeanne-Marie Clerc</w:t>
            </w:r>
          </w:p>
          <w:p w14:paraId="461733C9" w14:textId="77777777" w:rsidR="003C7BCF" w:rsidRPr="0038284F" w:rsidRDefault="003C7BCF" w:rsidP="000834C2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7496A" w14:paraId="6A5D82F8" w14:textId="77777777" w:rsidTr="0027496A"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8D4D" w14:textId="4FDDD753" w:rsidR="0027496A" w:rsidRDefault="00F70884" w:rsidP="000834C2">
            <w:r>
              <w:rPr>
                <w:rFonts w:ascii="Times New Roman" w:hAnsi="Times New Roman"/>
                <w:b/>
                <w:szCs w:val="24"/>
              </w:rPr>
              <w:t>09h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 xml:space="preserve">00 </w:t>
            </w:r>
            <w:r w:rsidR="0027496A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="0027496A" w:rsidRPr="00607384">
              <w:rPr>
                <w:b/>
                <w:bCs/>
              </w:rPr>
              <w:t>Chaulet</w:t>
            </w:r>
            <w:proofErr w:type="spellEnd"/>
            <w:proofErr w:type="gramEnd"/>
            <w:r w:rsidR="0027496A" w:rsidRPr="00607384">
              <w:rPr>
                <w:b/>
                <w:bCs/>
              </w:rPr>
              <w:t xml:space="preserve"> Achour Christiane</w:t>
            </w:r>
            <w:r w:rsidR="0038284F">
              <w:t>,</w:t>
            </w:r>
            <w:r w:rsidR="0027496A">
              <w:t> «  P</w:t>
            </w:r>
            <w:r w:rsidR="0038284F">
              <w:t>ourquoi ce retour à Camus dans l</w:t>
            </w:r>
            <w:r w:rsidR="0027496A">
              <w:t>es romans algériens de c</w:t>
            </w:r>
            <w:r w:rsidR="0038284F">
              <w:t>e début du XXIe siècle.</w:t>
            </w:r>
            <w:r w:rsidR="0027496A">
              <w:t>»</w:t>
            </w:r>
            <w:r w:rsidR="00A55D09">
              <w:t>. Nouveau titre : « </w:t>
            </w:r>
            <w:hyperlink r:id="rId11" w:history="1">
              <w:r w:rsidR="00A55D09" w:rsidRPr="00A55D09">
                <w:rPr>
                  <w:rStyle w:val="Lienhypertexte"/>
                </w:rPr>
                <w:t>La question de l’antériorité dans l’écriture : Albert Camus/Kateb Yacine/Kamel Daoud </w:t>
              </w:r>
            </w:hyperlink>
            <w:r w:rsidR="00A55D09">
              <w:t>»</w:t>
            </w:r>
          </w:p>
          <w:p w14:paraId="224C7627" w14:textId="77777777" w:rsidR="0027496A" w:rsidRDefault="0027496A" w:rsidP="000834C2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27496A" w14:paraId="743E1F77" w14:textId="77777777" w:rsidTr="0027496A"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44E7" w14:textId="77777777" w:rsidR="0027496A" w:rsidRPr="00867A18" w:rsidRDefault="0027496A" w:rsidP="00867A18">
            <w:r>
              <w:rPr>
                <w:rFonts w:ascii="Times New Roman" w:hAnsi="Times New Roman"/>
                <w:b/>
                <w:szCs w:val="24"/>
              </w:rPr>
              <w:t>9h</w:t>
            </w:r>
            <w:proofErr w:type="gramStart"/>
            <w:r w:rsidR="00F70884">
              <w:rPr>
                <w:rFonts w:ascii="Times New Roman" w:hAnsi="Times New Roman"/>
                <w:b/>
                <w:szCs w:val="24"/>
              </w:rPr>
              <w:t>2</w:t>
            </w:r>
            <w:r w:rsidR="00304FB8">
              <w:rPr>
                <w:rFonts w:ascii="Times New Roman" w:hAnsi="Times New Roman"/>
                <w:b/>
                <w:szCs w:val="24"/>
              </w:rPr>
              <w:t xml:space="preserve">0 </w:t>
            </w:r>
            <w:r>
              <w:t xml:space="preserve"> </w:t>
            </w:r>
            <w:proofErr w:type="spellStart"/>
            <w:r w:rsidR="006B03E1">
              <w:rPr>
                <w:b/>
                <w:bCs/>
              </w:rPr>
              <w:t>BenKho</w:t>
            </w:r>
            <w:r w:rsidRPr="00607384">
              <w:rPr>
                <w:b/>
                <w:bCs/>
              </w:rPr>
              <w:t>dja</w:t>
            </w:r>
            <w:proofErr w:type="spellEnd"/>
            <w:proofErr w:type="gramEnd"/>
            <w:r w:rsidRPr="00607384">
              <w:rPr>
                <w:b/>
                <w:bCs/>
              </w:rPr>
              <w:t xml:space="preserve"> Ammar</w:t>
            </w:r>
            <w:r w:rsidR="001A67BD">
              <w:t>, U</w:t>
            </w:r>
            <w:r>
              <w:t xml:space="preserve">niversité de Lorraine, « L’errance à l’œuvre dans </w:t>
            </w:r>
            <w:r w:rsidRPr="0027496A">
              <w:rPr>
                <w:i/>
                <w:iCs/>
              </w:rPr>
              <w:t>le pays d’aucun mal</w:t>
            </w:r>
            <w:r>
              <w:t xml:space="preserve"> d’El-Mehdi </w:t>
            </w:r>
            <w:proofErr w:type="spellStart"/>
            <w:r>
              <w:t>Acherchour</w:t>
            </w:r>
            <w:proofErr w:type="spellEnd"/>
            <w:r>
              <w:t>. Lecture ethnologique »</w:t>
            </w:r>
          </w:p>
        </w:tc>
      </w:tr>
      <w:tr w:rsidR="0027496A" w14:paraId="3173F159" w14:textId="77777777" w:rsidTr="0027496A"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85C" w14:textId="77777777" w:rsidR="0002290F" w:rsidRDefault="0002290F" w:rsidP="000834C2">
            <w:pPr>
              <w:rPr>
                <w:b/>
                <w:bCs/>
              </w:rPr>
            </w:pPr>
          </w:p>
          <w:p w14:paraId="4B954C46" w14:textId="77777777" w:rsidR="0027496A" w:rsidRDefault="00F70884" w:rsidP="000834C2">
            <w:r>
              <w:rPr>
                <w:b/>
                <w:bCs/>
              </w:rPr>
              <w:t>9h4</w:t>
            </w:r>
            <w:r w:rsidR="0027496A">
              <w:rPr>
                <w:b/>
                <w:bCs/>
              </w:rPr>
              <w:t>0</w:t>
            </w:r>
            <w:r w:rsidR="0027496A">
              <w:t xml:space="preserve"> </w:t>
            </w:r>
            <w:proofErr w:type="spellStart"/>
            <w:r w:rsidR="0027496A" w:rsidRPr="00607384">
              <w:rPr>
                <w:b/>
                <w:bCs/>
              </w:rPr>
              <w:t>Chaouche</w:t>
            </w:r>
            <w:proofErr w:type="spellEnd"/>
            <w:r w:rsidR="0027496A" w:rsidRPr="00607384">
              <w:rPr>
                <w:b/>
                <w:bCs/>
              </w:rPr>
              <w:t xml:space="preserve"> </w:t>
            </w:r>
            <w:proofErr w:type="spellStart"/>
            <w:r w:rsidR="0027496A" w:rsidRPr="00607384">
              <w:rPr>
                <w:b/>
                <w:bCs/>
              </w:rPr>
              <w:t>Nadhim</w:t>
            </w:r>
            <w:proofErr w:type="spellEnd"/>
            <w:r w:rsidR="001A67BD">
              <w:t>, U</w:t>
            </w:r>
            <w:r w:rsidR="0027496A" w:rsidRPr="005E1899">
              <w:t>niversité d’Oran, </w:t>
            </w:r>
            <w:proofErr w:type="gramStart"/>
            <w:r w:rsidR="0027496A" w:rsidRPr="005E1899">
              <w:t>«  L’actualité</w:t>
            </w:r>
            <w:proofErr w:type="gramEnd"/>
            <w:r w:rsidR="0027496A" w:rsidRPr="005E1899">
              <w:t xml:space="preserve"> d’une œuvre romanesque. Le cas </w:t>
            </w:r>
            <w:r w:rsidR="0027496A" w:rsidRPr="005E1899">
              <w:rPr>
                <w:i/>
                <w:iCs/>
              </w:rPr>
              <w:t>de L’</w:t>
            </w:r>
            <w:proofErr w:type="spellStart"/>
            <w:r w:rsidR="0027496A" w:rsidRPr="005E1899">
              <w:rPr>
                <w:i/>
                <w:iCs/>
              </w:rPr>
              <w:t>ebbeik</w:t>
            </w:r>
            <w:proofErr w:type="spellEnd"/>
            <w:r w:rsidR="0027496A" w:rsidRPr="005E1899">
              <w:rPr>
                <w:i/>
                <w:iCs/>
              </w:rPr>
              <w:t>, pèlerinage de pauvre</w:t>
            </w:r>
            <w:r w:rsidR="0027496A" w:rsidRPr="005E1899">
              <w:t xml:space="preserve"> de Malek </w:t>
            </w:r>
            <w:proofErr w:type="spellStart"/>
            <w:r w:rsidR="0027496A" w:rsidRPr="005E1899">
              <w:t>Bennabi</w:t>
            </w:r>
            <w:proofErr w:type="spellEnd"/>
            <w:r w:rsidR="0027496A" w:rsidRPr="005E1899">
              <w:t> »</w:t>
            </w:r>
          </w:p>
          <w:p w14:paraId="399C04E1" w14:textId="77777777" w:rsidR="0027496A" w:rsidRDefault="0027496A" w:rsidP="000834C2"/>
        </w:tc>
      </w:tr>
    </w:tbl>
    <w:p w14:paraId="47FEB35B" w14:textId="77777777" w:rsidR="00867A18" w:rsidRDefault="00867A18" w:rsidP="00867A18">
      <w:pPr>
        <w:jc w:val="center"/>
        <w:rPr>
          <w:b/>
          <w:bCs/>
        </w:rPr>
      </w:pPr>
    </w:p>
    <w:p w14:paraId="1133839A" w14:textId="77777777" w:rsidR="00D24813" w:rsidRDefault="00D24813" w:rsidP="00867A18">
      <w:pPr>
        <w:jc w:val="center"/>
        <w:rPr>
          <w:b/>
          <w:bCs/>
        </w:rPr>
      </w:pPr>
    </w:p>
    <w:p w14:paraId="004C60BF" w14:textId="77777777" w:rsidR="00867A18" w:rsidRDefault="00F70884" w:rsidP="00D24813">
      <w:pPr>
        <w:jc w:val="center"/>
        <w:rPr>
          <w:b/>
          <w:bCs/>
        </w:rPr>
      </w:pPr>
      <w:r>
        <w:rPr>
          <w:b/>
          <w:bCs/>
        </w:rPr>
        <w:t>10h00</w:t>
      </w:r>
      <w:r w:rsidR="00D24813">
        <w:rPr>
          <w:b/>
          <w:bCs/>
        </w:rPr>
        <w:t> : pause café</w:t>
      </w:r>
    </w:p>
    <w:p w14:paraId="0D2842E7" w14:textId="77777777" w:rsidR="009D5D63" w:rsidRPr="00405909" w:rsidRDefault="009D5D63" w:rsidP="00867A18">
      <w:pPr>
        <w:tabs>
          <w:tab w:val="left" w:pos="3990"/>
        </w:tabs>
        <w:rPr>
          <w:b/>
          <w:bCs/>
        </w:rPr>
      </w:pPr>
    </w:p>
    <w:tbl>
      <w:tblPr>
        <w:tblStyle w:val="TableNormal"/>
        <w:tblpPr w:leftFromText="141" w:rightFromText="141" w:vertAnchor="page" w:horzAnchor="margin" w:tblpY="8146"/>
        <w:tblW w:w="96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183AA3" w14:paraId="3E3652E9" w14:textId="77777777" w:rsidTr="00183AA3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B3E48" w14:textId="77777777" w:rsidR="00183AA3" w:rsidRDefault="00183AA3" w:rsidP="00183AA3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Séance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4:</w:t>
            </w:r>
            <w:proofErr w:type="gramEnd"/>
          </w:p>
          <w:p w14:paraId="4AB1385F" w14:textId="77777777" w:rsidR="00183AA3" w:rsidRDefault="00183AA3" w:rsidP="00183AA3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« Réécriture de l’(H)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histoire  »</w:t>
            </w:r>
            <w:proofErr w:type="gram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0BCC7878" w14:textId="77777777" w:rsidR="00183AA3" w:rsidRPr="0038284F" w:rsidRDefault="00183AA3" w:rsidP="00183AA3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Président de séance: Anne Roche</w:t>
            </w:r>
          </w:p>
        </w:tc>
      </w:tr>
      <w:tr w:rsidR="00183AA3" w14:paraId="69B22EFD" w14:textId="77777777" w:rsidTr="00183AA3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7AC7" w14:textId="0FAA9666" w:rsidR="00183AA3" w:rsidRDefault="00F70884" w:rsidP="00183AA3">
            <w:r>
              <w:rPr>
                <w:b/>
                <w:bCs/>
              </w:rPr>
              <w:t>10h20</w:t>
            </w:r>
            <w:r w:rsidR="00183AA3" w:rsidRPr="00C12EB2">
              <w:rPr>
                <w:b/>
                <w:bCs/>
              </w:rPr>
              <w:t xml:space="preserve"> Anne Prouteau</w:t>
            </w:r>
            <w:r w:rsidR="00183AA3">
              <w:t>, Université d’Anger, « ‘</w:t>
            </w:r>
            <w:hyperlink r:id="rId12" w:history="1">
              <w:r w:rsidR="00183AA3" w:rsidRPr="00DC19AD">
                <w:rPr>
                  <w:rStyle w:val="Lienhypertexte"/>
                </w:rPr>
                <w:t>’ Seules les traces donnent à rêver’’ : quand le romancier réécrit l’histoire !</w:t>
              </w:r>
            </w:hyperlink>
            <w:r w:rsidR="00183AA3">
              <w:t> »</w:t>
            </w:r>
          </w:p>
          <w:p w14:paraId="30CDFEBC" w14:textId="77777777" w:rsidR="00183AA3" w:rsidRPr="00C850B6" w:rsidRDefault="00183AA3" w:rsidP="00183AA3"/>
        </w:tc>
      </w:tr>
      <w:tr w:rsidR="00183AA3" w14:paraId="14073169" w14:textId="77777777" w:rsidTr="00183AA3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EB1" w14:textId="0A9B73D1" w:rsidR="00183AA3" w:rsidRDefault="00F70884" w:rsidP="00183AA3">
            <w:r>
              <w:rPr>
                <w:rFonts w:ascii="Times New Roman" w:hAnsi="Times New Roman"/>
                <w:b/>
                <w:szCs w:val="24"/>
              </w:rPr>
              <w:t>10h40</w:t>
            </w:r>
            <w:r w:rsidR="00183AA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183AA3" w:rsidRPr="00C12EB2">
              <w:rPr>
                <w:rFonts w:ascii="Times New Roman" w:hAnsi="Times New Roman"/>
                <w:b/>
                <w:bCs/>
                <w:szCs w:val="24"/>
              </w:rPr>
              <w:t xml:space="preserve">Sylvie </w:t>
            </w:r>
            <w:proofErr w:type="spellStart"/>
            <w:r w:rsidR="00183AA3" w:rsidRPr="00C12EB2">
              <w:rPr>
                <w:rFonts w:ascii="Times New Roman" w:hAnsi="Times New Roman"/>
                <w:b/>
                <w:bCs/>
                <w:szCs w:val="24"/>
              </w:rPr>
              <w:t>Brodziak</w:t>
            </w:r>
            <w:proofErr w:type="spellEnd"/>
            <w:r w:rsidR="00183AA3" w:rsidRPr="00C12EB2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="00183AA3">
              <w:rPr>
                <w:rFonts w:ascii="Times New Roman" w:hAnsi="Times New Roman"/>
                <w:szCs w:val="24"/>
              </w:rPr>
              <w:t xml:space="preserve"> Université de Cergy-Pontoise, </w:t>
            </w:r>
            <w:r w:rsidR="00183AA3">
              <w:rPr>
                <w:rFonts w:ascii="Times New Roman" w:hAnsi="Times New Roman"/>
                <w:iCs/>
                <w:szCs w:val="24"/>
              </w:rPr>
              <w:t>« </w:t>
            </w:r>
            <w:r w:rsidR="00183AA3" w:rsidRPr="00A17A57">
              <w:rPr>
                <w:rFonts w:ascii="Times New Roman" w:hAnsi="Times New Roman"/>
                <w:bCs/>
                <w:szCs w:val="24"/>
              </w:rPr>
              <w:t xml:space="preserve"> </w:t>
            </w:r>
            <w:hyperlink r:id="rId13" w:history="1">
              <w:r w:rsidR="00183AA3" w:rsidRPr="00DC19AD">
                <w:rPr>
                  <w:rStyle w:val="Lienhypertexte"/>
                  <w:rFonts w:ascii="Times New Roman" w:hAnsi="Times New Roman"/>
                  <w:bCs/>
                  <w:szCs w:val="24"/>
                </w:rPr>
                <w:t xml:space="preserve">Mustapha </w:t>
              </w:r>
              <w:proofErr w:type="spellStart"/>
              <w:r w:rsidR="00183AA3" w:rsidRPr="00DC19AD">
                <w:rPr>
                  <w:rStyle w:val="Lienhypertexte"/>
                  <w:rFonts w:ascii="Times New Roman" w:hAnsi="Times New Roman"/>
                  <w:bCs/>
                  <w:szCs w:val="24"/>
                </w:rPr>
                <w:t>Benfodil</w:t>
              </w:r>
              <w:proofErr w:type="spellEnd"/>
              <w:r w:rsidR="00183AA3" w:rsidRPr="00DC19AD">
                <w:rPr>
                  <w:rStyle w:val="Lienhypertexte"/>
                  <w:rFonts w:ascii="Times New Roman" w:hAnsi="Times New Roman"/>
                  <w:bCs/>
                  <w:szCs w:val="24"/>
                </w:rPr>
                <w:t xml:space="preserve">. La littérature ou </w:t>
              </w:r>
              <w:r w:rsidR="00183AA3" w:rsidRPr="00DC19AD">
                <w:rPr>
                  <w:rStyle w:val="Lienhypertexte"/>
                  <w:rFonts w:ascii="Times New Roman" w:hAnsi="Times New Roman"/>
                  <w:bCs/>
                  <w:szCs w:val="24"/>
                </w:rPr>
                <w:lastRenderedPageBreak/>
                <w:t>l’art du pilon</w:t>
              </w:r>
            </w:hyperlink>
            <w:r w:rsidR="00183AA3">
              <w:t> »</w:t>
            </w:r>
          </w:p>
          <w:p w14:paraId="612643E2" w14:textId="77777777" w:rsidR="00183AA3" w:rsidRDefault="00183AA3" w:rsidP="00183AA3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665BBA" w:rsidRPr="00405909" w14:paraId="47BFEBA8" w14:textId="77777777" w:rsidTr="00183AA3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49BB" w14:textId="77777777" w:rsidR="00665BBA" w:rsidRDefault="00665BBA" w:rsidP="006479C1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 xml:space="preserve">11h00 </w:t>
            </w:r>
            <w:r w:rsidR="006479C1">
              <w:rPr>
                <w:rFonts w:ascii="Times New Roman" w:hAnsi="Times New Roman"/>
                <w:b/>
                <w:szCs w:val="24"/>
              </w:rPr>
              <w:t>Hassan</w:t>
            </w:r>
            <w:r w:rsidRPr="00405909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405909">
              <w:rPr>
                <w:rFonts w:ascii="Times New Roman" w:hAnsi="Times New Roman"/>
                <w:b/>
                <w:szCs w:val="24"/>
              </w:rPr>
              <w:t>Arab</w:t>
            </w:r>
            <w:proofErr w:type="spellEnd"/>
            <w:r w:rsidRPr="00405909">
              <w:rPr>
                <w:rFonts w:ascii="Times New Roman" w:hAnsi="Times New Roman"/>
                <w:bCs/>
                <w:szCs w:val="24"/>
              </w:rPr>
              <w:t>, Université d</w:t>
            </w:r>
            <w:r>
              <w:rPr>
                <w:rFonts w:ascii="Times New Roman" w:hAnsi="Times New Roman"/>
                <w:bCs/>
                <w:szCs w:val="24"/>
              </w:rPr>
              <w:t>’</w:t>
            </w:r>
            <w:r w:rsidRPr="00405909">
              <w:rPr>
                <w:rFonts w:ascii="Times New Roman" w:hAnsi="Times New Roman"/>
                <w:bCs/>
                <w:szCs w:val="24"/>
              </w:rPr>
              <w:t xml:space="preserve">Alger </w:t>
            </w:r>
            <w:proofErr w:type="gramStart"/>
            <w:r w:rsidRPr="00405909">
              <w:rPr>
                <w:rFonts w:ascii="Times New Roman" w:hAnsi="Times New Roman"/>
                <w:bCs/>
                <w:szCs w:val="24"/>
              </w:rPr>
              <w:t xml:space="preserve">2, </w:t>
            </w:r>
            <w:r>
              <w:rPr>
                <w:rFonts w:ascii="Times New Roman" w:hAnsi="Times New Roman"/>
                <w:bCs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> </w:t>
            </w:r>
            <w:r w:rsidRPr="000046EF">
              <w:rPr>
                <w:rFonts w:ascii="Times New Roman" w:hAnsi="Times New Roman"/>
                <w:bCs/>
                <w:i/>
                <w:szCs w:val="24"/>
              </w:rPr>
              <w:t>Le rapt</w:t>
            </w:r>
            <w:r>
              <w:rPr>
                <w:rFonts w:ascii="Times New Roman" w:hAnsi="Times New Roman"/>
                <w:bCs/>
                <w:szCs w:val="24"/>
              </w:rPr>
              <w:t xml:space="preserve"> d’Anouar Ben Malek , la généalogie de l’horreur ou la mise en crise de l’Histoire ».</w:t>
            </w:r>
          </w:p>
          <w:p w14:paraId="46BC7ACD" w14:textId="77777777" w:rsidR="00665BBA" w:rsidRPr="00665BBA" w:rsidRDefault="00665BBA" w:rsidP="00665BBA">
            <w:pPr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65BBA" w:rsidRPr="00405909" w14:paraId="246C5653" w14:textId="77777777" w:rsidTr="00665BBA">
        <w:trPr>
          <w:trHeight w:val="582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5610" w14:textId="77777777" w:rsidR="00665BBA" w:rsidRDefault="00665BBA" w:rsidP="00665BB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75B268F8" w14:textId="77777777" w:rsidR="00665BBA" w:rsidRDefault="00665BBA" w:rsidP="00665BBA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11h30 : Débat</w:t>
            </w:r>
          </w:p>
          <w:p w14:paraId="5871E508" w14:textId="77777777" w:rsidR="00665BBA" w:rsidRDefault="00665BBA" w:rsidP="00665BBA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6B386FA3" w14:textId="77777777" w:rsidR="00D24813" w:rsidRDefault="00D24813" w:rsidP="00D24813">
      <w:pPr>
        <w:tabs>
          <w:tab w:val="left" w:pos="3990"/>
        </w:tabs>
        <w:rPr>
          <w:b/>
          <w:bCs/>
        </w:rPr>
      </w:pPr>
    </w:p>
    <w:p w14:paraId="6F1FB6F9" w14:textId="77777777" w:rsidR="00D24813" w:rsidRDefault="00D24813" w:rsidP="00A32533">
      <w:pPr>
        <w:tabs>
          <w:tab w:val="left" w:pos="3990"/>
        </w:tabs>
        <w:rPr>
          <w:b/>
          <w:bCs/>
        </w:rPr>
      </w:pPr>
    </w:p>
    <w:p w14:paraId="2EBB6AEA" w14:textId="77777777" w:rsidR="00665BBA" w:rsidRDefault="00665BBA" w:rsidP="00665BBA">
      <w:pPr>
        <w:tabs>
          <w:tab w:val="left" w:pos="3990"/>
        </w:tabs>
        <w:jc w:val="center"/>
        <w:rPr>
          <w:b/>
          <w:bCs/>
        </w:rPr>
      </w:pPr>
    </w:p>
    <w:p w14:paraId="6701619B" w14:textId="77777777" w:rsidR="00665BBA" w:rsidRDefault="00665BBA" w:rsidP="00665BBA">
      <w:pPr>
        <w:tabs>
          <w:tab w:val="left" w:pos="3990"/>
        </w:tabs>
        <w:jc w:val="center"/>
        <w:rPr>
          <w:b/>
          <w:bCs/>
        </w:rPr>
      </w:pPr>
    </w:p>
    <w:p w14:paraId="3B0A65E7" w14:textId="77777777" w:rsidR="00665BBA" w:rsidRDefault="00665BBA" w:rsidP="00665BBA">
      <w:pPr>
        <w:tabs>
          <w:tab w:val="left" w:pos="3990"/>
        </w:tabs>
        <w:jc w:val="center"/>
        <w:rPr>
          <w:b/>
          <w:bCs/>
        </w:rPr>
      </w:pPr>
    </w:p>
    <w:p w14:paraId="18F42CA8" w14:textId="77777777" w:rsidR="00D24813" w:rsidRDefault="00183AA3" w:rsidP="00665BBA">
      <w:pPr>
        <w:tabs>
          <w:tab w:val="left" w:pos="3990"/>
        </w:tabs>
        <w:jc w:val="center"/>
        <w:rPr>
          <w:b/>
          <w:bCs/>
        </w:rPr>
      </w:pPr>
      <w:r>
        <w:rPr>
          <w:b/>
          <w:bCs/>
        </w:rPr>
        <w:t>12h00 : Pause déjeuner</w:t>
      </w:r>
    </w:p>
    <w:p w14:paraId="6A61E56C" w14:textId="77777777" w:rsidR="00D24813" w:rsidRDefault="00D24813" w:rsidP="007E5C7A">
      <w:pPr>
        <w:tabs>
          <w:tab w:val="left" w:pos="3990"/>
        </w:tabs>
        <w:jc w:val="center"/>
        <w:rPr>
          <w:b/>
          <w:bCs/>
        </w:rPr>
      </w:pPr>
    </w:p>
    <w:p w14:paraId="48AB4982" w14:textId="77777777" w:rsidR="00D24813" w:rsidRDefault="00D24813" w:rsidP="00D24813">
      <w:pPr>
        <w:tabs>
          <w:tab w:val="left" w:pos="3990"/>
        </w:tabs>
        <w:jc w:val="center"/>
        <w:rPr>
          <w:b/>
          <w:bCs/>
        </w:rPr>
      </w:pPr>
    </w:p>
    <w:p w14:paraId="6E2FE1EE" w14:textId="77777777" w:rsidR="00A32533" w:rsidRDefault="00A32533" w:rsidP="00D24813">
      <w:pPr>
        <w:tabs>
          <w:tab w:val="left" w:pos="3990"/>
        </w:tabs>
        <w:jc w:val="center"/>
        <w:rPr>
          <w:b/>
          <w:bCs/>
        </w:rPr>
      </w:pPr>
    </w:p>
    <w:tbl>
      <w:tblPr>
        <w:tblStyle w:val="TableNormal"/>
        <w:tblpPr w:leftFromText="141" w:rightFromText="141" w:vertAnchor="page" w:horzAnchor="margin" w:tblpY="2221"/>
        <w:tblOverlap w:val="never"/>
        <w:tblW w:w="964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5"/>
      </w:tblGrid>
      <w:tr w:rsidR="00665BBA" w:rsidRPr="00B257F0" w14:paraId="05329F47" w14:textId="77777777" w:rsidTr="00665BBA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6245" w14:textId="77777777" w:rsidR="00665BBA" w:rsidRPr="00405909" w:rsidRDefault="00665BBA" w:rsidP="00665BBA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6FF5BFD0" w14:textId="77777777" w:rsidR="00665BBA" w:rsidRDefault="00665BBA" w:rsidP="00665BBA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Séance </w:t>
            </w:r>
            <w:proofErr w:type="gramStart"/>
            <w:r>
              <w:rPr>
                <w:rFonts w:ascii="Times New Roman" w:hAnsi="Times New Roman"/>
                <w:b/>
                <w:szCs w:val="24"/>
              </w:rPr>
              <w:t>5:</w:t>
            </w:r>
            <w:proofErr w:type="gramEnd"/>
          </w:p>
          <w:p w14:paraId="41CC8B18" w14:textId="77777777" w:rsidR="00665BBA" w:rsidRDefault="00665BBA" w:rsidP="00665BBA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Ecriture et mutation 1</w:t>
            </w:r>
          </w:p>
          <w:p w14:paraId="5F00ED5C" w14:textId="77777777" w:rsidR="00665BBA" w:rsidRDefault="00665BBA" w:rsidP="00665BBA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Présidente de séance : Violaine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Houdart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Merot</w:t>
            </w:r>
            <w:proofErr w:type="spellEnd"/>
          </w:p>
          <w:p w14:paraId="419ED3DD" w14:textId="77777777" w:rsidR="00665BBA" w:rsidRPr="00B257F0" w:rsidRDefault="00665BBA" w:rsidP="00665BBA">
            <w:pPr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</w:tr>
      <w:tr w:rsidR="00665BBA" w14:paraId="2A73F7A2" w14:textId="77777777" w:rsidTr="00665BBA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200B" w14:textId="77777777" w:rsidR="00665BBA" w:rsidRPr="009867EC" w:rsidRDefault="00665BBA" w:rsidP="00665BBA">
            <w:pPr>
              <w:rPr>
                <w:bCs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14h00 Ismail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Abdoun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Cs w:val="24"/>
              </w:rPr>
              <w:t xml:space="preserve">Université d’Alger 2, « Fiction des origines et origine(s) de la fiction dans </w:t>
            </w:r>
            <w:r>
              <w:rPr>
                <w:rFonts w:ascii="Times New Roman" w:hAnsi="Times New Roman"/>
                <w:bCs/>
                <w:i/>
                <w:iCs/>
                <w:szCs w:val="24"/>
              </w:rPr>
              <w:t>La nuit des origines</w:t>
            </w:r>
            <w:r>
              <w:rPr>
                <w:rFonts w:ascii="Times New Roman" w:hAnsi="Times New Roman"/>
                <w:bCs/>
                <w:szCs w:val="24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Nourredine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Saadi ».</w:t>
            </w:r>
          </w:p>
          <w:p w14:paraId="7F7AF0C7" w14:textId="77777777" w:rsidR="00665BBA" w:rsidRDefault="00665BBA" w:rsidP="00665BBA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665BBA" w14:paraId="1D8F7902" w14:textId="77777777" w:rsidTr="00665BBA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DDA4" w14:textId="67A7C417" w:rsidR="00665BBA" w:rsidRDefault="00665BBA" w:rsidP="00665BBA">
            <w:r>
              <w:rPr>
                <w:rFonts w:ascii="Times New Roman" w:hAnsi="Times New Roman"/>
                <w:b/>
                <w:szCs w:val="24"/>
              </w:rPr>
              <w:t xml:space="preserve"> 14h20 </w:t>
            </w:r>
            <w:r w:rsidRPr="00607384">
              <w:rPr>
                <w:b/>
              </w:rPr>
              <w:t xml:space="preserve"> Eveline Caduc,</w:t>
            </w:r>
            <w:r>
              <w:t xml:space="preserve"> Université de Nice, « </w:t>
            </w:r>
            <w:hyperlink r:id="rId14" w:history="1">
              <w:r w:rsidRPr="00DC19AD">
                <w:rPr>
                  <w:rStyle w:val="Lienhypertexte"/>
                </w:rPr>
                <w:t>Construire du sens en passant outre </w:t>
              </w:r>
            </w:hyperlink>
            <w:r>
              <w:t>»</w:t>
            </w:r>
          </w:p>
          <w:p w14:paraId="3616A39C" w14:textId="77777777" w:rsidR="00665BBA" w:rsidRDefault="00665BBA" w:rsidP="00665BBA">
            <w:pPr>
              <w:rPr>
                <w:rFonts w:ascii="Times New Roman" w:hAnsi="Times New Roman"/>
                <w:szCs w:val="24"/>
              </w:rPr>
            </w:pPr>
          </w:p>
        </w:tc>
      </w:tr>
      <w:tr w:rsidR="00665BBA" w:rsidRPr="00304FB8" w14:paraId="77711F6F" w14:textId="77777777" w:rsidTr="00665BBA"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355" w14:textId="0C470D8B" w:rsidR="00665BBA" w:rsidRDefault="00665BBA" w:rsidP="00665BBA">
            <w:r>
              <w:t xml:space="preserve"> </w:t>
            </w:r>
            <w:r w:rsidRPr="00C12EB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14H40 </w:t>
            </w:r>
            <w:r w:rsidRPr="00607384">
              <w:rPr>
                <w:b/>
                <w:bCs/>
              </w:rPr>
              <w:t xml:space="preserve"> </w:t>
            </w:r>
            <w:proofErr w:type="spellStart"/>
            <w:r w:rsidRPr="00607384">
              <w:rPr>
                <w:b/>
                <w:bCs/>
              </w:rPr>
              <w:t>Beneddra</w:t>
            </w:r>
            <w:proofErr w:type="spellEnd"/>
            <w:r w:rsidRPr="00607384">
              <w:rPr>
                <w:b/>
                <w:bCs/>
              </w:rPr>
              <w:t xml:space="preserve"> Mohamed Rachid</w:t>
            </w:r>
            <w:r>
              <w:t>, Université de Tlemcen, « </w:t>
            </w:r>
            <w:hyperlink r:id="rId15" w:history="1">
              <w:r w:rsidRPr="00DC19AD">
                <w:rPr>
                  <w:rStyle w:val="Lienhypertexte"/>
                </w:rPr>
                <w:t>Mutations discursives dans le texte littéraire algérien d’expression française</w:t>
              </w:r>
            </w:hyperlink>
            <w:bookmarkStart w:id="0" w:name="_GoBack"/>
            <w:bookmarkEnd w:id="0"/>
            <w:r>
              <w:t> »</w:t>
            </w:r>
          </w:p>
          <w:p w14:paraId="4580C0CC" w14:textId="77777777" w:rsidR="00665BBA" w:rsidRPr="00304FB8" w:rsidRDefault="00665BBA" w:rsidP="00665BBA"/>
        </w:tc>
      </w:tr>
    </w:tbl>
    <w:p w14:paraId="49CFD08C" w14:textId="77777777" w:rsidR="00F10E97" w:rsidRPr="00405909" w:rsidRDefault="00F10E97" w:rsidP="00D7243D">
      <w:pPr>
        <w:tabs>
          <w:tab w:val="left" w:pos="1815"/>
        </w:tabs>
        <w:rPr>
          <w:b/>
          <w:bCs/>
        </w:rPr>
      </w:pPr>
    </w:p>
    <w:p w14:paraId="44806200" w14:textId="77777777" w:rsidR="00B14C51" w:rsidRDefault="00B14C51" w:rsidP="006B5BA8">
      <w:pPr>
        <w:tabs>
          <w:tab w:val="left" w:pos="1815"/>
        </w:tabs>
      </w:pPr>
    </w:p>
    <w:p w14:paraId="0C3C7D5C" w14:textId="77777777" w:rsidR="00665BBA" w:rsidRDefault="00665BBA" w:rsidP="006B5BA8">
      <w:pPr>
        <w:tabs>
          <w:tab w:val="left" w:pos="1815"/>
        </w:tabs>
      </w:pPr>
    </w:p>
    <w:p w14:paraId="07A1E05B" w14:textId="77777777" w:rsidR="00665BBA" w:rsidRDefault="00665BBA" w:rsidP="006B5BA8">
      <w:pPr>
        <w:tabs>
          <w:tab w:val="left" w:pos="1815"/>
        </w:tabs>
      </w:pPr>
    </w:p>
    <w:p w14:paraId="6828C3CB" w14:textId="77777777" w:rsidR="00665BBA" w:rsidRDefault="00665BBA" w:rsidP="006E20F5">
      <w:pPr>
        <w:tabs>
          <w:tab w:val="left" w:pos="3990"/>
        </w:tabs>
        <w:rPr>
          <w:b/>
          <w:bCs/>
        </w:rPr>
      </w:pPr>
    </w:p>
    <w:p w14:paraId="7EEC408C" w14:textId="77777777" w:rsidR="00665BBA" w:rsidRPr="00D24813" w:rsidRDefault="00665BBA" w:rsidP="00665BBA">
      <w:pPr>
        <w:tabs>
          <w:tab w:val="left" w:pos="3990"/>
        </w:tabs>
        <w:jc w:val="center"/>
        <w:rPr>
          <w:b/>
          <w:bCs/>
        </w:rPr>
      </w:pPr>
      <w:r>
        <w:rPr>
          <w:b/>
          <w:bCs/>
        </w:rPr>
        <w:t>15H00 : Pause café</w:t>
      </w:r>
    </w:p>
    <w:p w14:paraId="48753A16" w14:textId="77777777" w:rsidR="00665BBA" w:rsidRDefault="00665BBA" w:rsidP="00665BBA">
      <w:pPr>
        <w:tabs>
          <w:tab w:val="left" w:pos="3990"/>
        </w:tabs>
        <w:jc w:val="center"/>
        <w:rPr>
          <w:b/>
          <w:bCs/>
        </w:rPr>
      </w:pPr>
    </w:p>
    <w:p w14:paraId="54424851" w14:textId="77777777" w:rsidR="00665BBA" w:rsidRDefault="00665BBA" w:rsidP="00665BBA">
      <w:pPr>
        <w:tabs>
          <w:tab w:val="left" w:pos="3990"/>
        </w:tabs>
        <w:jc w:val="center"/>
        <w:rPr>
          <w:b/>
          <w:bCs/>
        </w:rPr>
      </w:pPr>
    </w:p>
    <w:p w14:paraId="0DDD1B9A" w14:textId="77777777" w:rsidR="00665BBA" w:rsidRDefault="00665BBA" w:rsidP="00665BBA">
      <w:pPr>
        <w:tabs>
          <w:tab w:val="left" w:pos="3990"/>
        </w:tabs>
        <w:jc w:val="center"/>
        <w:rPr>
          <w:b/>
          <w:bCs/>
        </w:rPr>
      </w:pPr>
    </w:p>
    <w:tbl>
      <w:tblPr>
        <w:tblStyle w:val="TableNormal"/>
        <w:tblpPr w:leftFromText="141" w:rightFromText="141" w:vertAnchor="text" w:horzAnchor="margin" w:tblpY="-131"/>
        <w:tblOverlap w:val="never"/>
        <w:tblW w:w="952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665BBA" w:rsidRPr="00B257F0" w14:paraId="3F51909D" w14:textId="77777777" w:rsidTr="000834C2"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A40E" w14:textId="77777777" w:rsidR="00665BBA" w:rsidRDefault="00665BBA" w:rsidP="000834C2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Séance 6 :</w:t>
            </w:r>
          </w:p>
          <w:p w14:paraId="0D3AA75F" w14:textId="77777777" w:rsidR="00665BBA" w:rsidRDefault="00665BBA" w:rsidP="000834C2">
            <w:pPr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Ecriture et mutation 2</w:t>
            </w:r>
          </w:p>
          <w:p w14:paraId="1E33ABC6" w14:textId="77777777" w:rsidR="00665BBA" w:rsidRPr="00B257F0" w:rsidRDefault="00665BBA" w:rsidP="000834C2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Président de séance : Marie-Françoise 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Chitour</w:t>
            </w:r>
            <w:proofErr w:type="spellEnd"/>
          </w:p>
        </w:tc>
      </w:tr>
      <w:tr w:rsidR="00665BBA" w:rsidRPr="005E1899" w14:paraId="6EAE14E7" w14:textId="77777777" w:rsidTr="000834C2"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AE07" w14:textId="77777777" w:rsidR="00B20DD6" w:rsidRPr="005E1899" w:rsidRDefault="00665BBA" w:rsidP="00B20DD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15h20 </w:t>
            </w:r>
            <w:proofErr w:type="spellStart"/>
            <w:r w:rsidR="00B20DD6" w:rsidRPr="00607384">
              <w:rPr>
                <w:rFonts w:ascii="Times New Roman" w:hAnsi="Times New Roman"/>
                <w:b/>
                <w:bCs/>
                <w:szCs w:val="24"/>
              </w:rPr>
              <w:t>Bekri</w:t>
            </w:r>
            <w:proofErr w:type="spellEnd"/>
            <w:r w:rsidR="00B20DD6" w:rsidRPr="00607384">
              <w:rPr>
                <w:rFonts w:ascii="Times New Roman" w:hAnsi="Times New Roman"/>
                <w:b/>
                <w:bCs/>
                <w:szCs w:val="24"/>
              </w:rPr>
              <w:t xml:space="preserve"> Sadia</w:t>
            </w:r>
            <w:r w:rsidR="00B20DD6">
              <w:rPr>
                <w:rFonts w:ascii="Times New Roman" w:hAnsi="Times New Roman"/>
                <w:szCs w:val="24"/>
              </w:rPr>
              <w:t xml:space="preserve">, Université d’Oran, </w:t>
            </w:r>
            <w:r w:rsidR="00B20DD6">
              <w:rPr>
                <w:rFonts w:ascii="Times New Roman" w:hAnsi="Times New Roman"/>
                <w:iCs/>
                <w:szCs w:val="24"/>
              </w:rPr>
              <w:t>« </w:t>
            </w:r>
            <w:r w:rsidR="00B20DD6">
              <w:t xml:space="preserve">Ecriture de l’espace ou espace de l’écriture dans l’œuvre de Yasmina </w:t>
            </w:r>
            <w:proofErr w:type="spellStart"/>
            <w:r w:rsidR="00B20DD6">
              <w:t>Khadra</w:t>
            </w:r>
            <w:proofErr w:type="spellEnd"/>
            <w:r w:rsidR="00B20DD6">
              <w:t> » </w:t>
            </w:r>
          </w:p>
          <w:p w14:paraId="3B9217F6" w14:textId="77777777" w:rsidR="00665BBA" w:rsidRPr="005E1899" w:rsidRDefault="00665BBA" w:rsidP="000834C2">
            <w:pPr>
              <w:rPr>
                <w:b/>
                <w:bCs/>
              </w:rPr>
            </w:pPr>
          </w:p>
        </w:tc>
      </w:tr>
      <w:tr w:rsidR="00665BBA" w:rsidRPr="005E1899" w14:paraId="723D05AC" w14:textId="77777777" w:rsidTr="000834C2"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846" w14:textId="77777777" w:rsidR="00665BBA" w:rsidRDefault="00665BBA" w:rsidP="000834C2">
            <w:r>
              <w:rPr>
                <w:b/>
                <w:bCs/>
              </w:rPr>
              <w:t xml:space="preserve">15h40 </w:t>
            </w:r>
            <w:proofErr w:type="spellStart"/>
            <w:r w:rsidRPr="00607384">
              <w:rPr>
                <w:b/>
                <w:bCs/>
              </w:rPr>
              <w:t>Belkaid</w:t>
            </w:r>
            <w:proofErr w:type="spellEnd"/>
            <w:r w:rsidRPr="00607384">
              <w:rPr>
                <w:b/>
                <w:bCs/>
              </w:rPr>
              <w:t xml:space="preserve"> </w:t>
            </w:r>
            <w:proofErr w:type="spellStart"/>
            <w:r w:rsidRPr="00607384">
              <w:rPr>
                <w:b/>
                <w:bCs/>
              </w:rPr>
              <w:t>Amaria</w:t>
            </w:r>
            <w:proofErr w:type="spellEnd"/>
            <w:r>
              <w:t>, U</w:t>
            </w:r>
            <w:r w:rsidRPr="005E1899">
              <w:t>niversité de Tlemcen, « </w:t>
            </w:r>
            <w:proofErr w:type="spellStart"/>
            <w:r w:rsidRPr="005E1899">
              <w:t>Resé</w:t>
            </w:r>
            <w:r>
              <w:t>mantisation</w:t>
            </w:r>
            <w:proofErr w:type="spellEnd"/>
            <w:r>
              <w:t xml:space="preserve"> existentielle dans ‘’</w:t>
            </w:r>
            <w:r w:rsidRPr="005E1899">
              <w:t> </w:t>
            </w:r>
            <w:r w:rsidRPr="00AD778E">
              <w:rPr>
                <w:i/>
                <w:iCs/>
              </w:rPr>
              <w:t>Tu ne mourras plus demain</w:t>
            </w:r>
            <w:r>
              <w:rPr>
                <w:i/>
                <w:iCs/>
              </w:rPr>
              <w:t>’’</w:t>
            </w:r>
            <w:r w:rsidRPr="005E1899">
              <w:t xml:space="preserve"> d’Anouar </w:t>
            </w:r>
            <w:proofErr w:type="spellStart"/>
            <w:r w:rsidRPr="005E1899">
              <w:t>Benmalek</w:t>
            </w:r>
            <w:proofErr w:type="spellEnd"/>
            <w:r w:rsidRPr="005E1899">
              <w:t> »</w:t>
            </w:r>
          </w:p>
          <w:p w14:paraId="6063DDB3" w14:textId="77777777" w:rsidR="00665BBA" w:rsidRPr="005E1899" w:rsidRDefault="00665BBA" w:rsidP="000834C2">
            <w:pPr>
              <w:rPr>
                <w:b/>
                <w:bCs/>
              </w:rPr>
            </w:pPr>
          </w:p>
        </w:tc>
      </w:tr>
      <w:tr w:rsidR="00665BBA" w14:paraId="77567396" w14:textId="77777777" w:rsidTr="000834C2"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9C09" w14:textId="77777777" w:rsidR="00665BBA" w:rsidRDefault="00665BBA" w:rsidP="000834C2">
            <w:r>
              <w:rPr>
                <w:b/>
                <w:bCs/>
              </w:rPr>
              <w:t xml:space="preserve">16h00 </w:t>
            </w:r>
            <w:r>
              <w:t xml:space="preserve"> </w:t>
            </w:r>
            <w:r w:rsidRPr="00C12EB2">
              <w:rPr>
                <w:b/>
                <w:bCs/>
              </w:rPr>
              <w:t xml:space="preserve"> </w:t>
            </w:r>
            <w:proofErr w:type="spellStart"/>
            <w:r w:rsidRPr="00C12EB2">
              <w:rPr>
                <w:b/>
                <w:bCs/>
              </w:rPr>
              <w:t>Lahcene</w:t>
            </w:r>
            <w:proofErr w:type="spellEnd"/>
            <w:r w:rsidRPr="00C12EB2">
              <w:rPr>
                <w:b/>
                <w:bCs/>
              </w:rPr>
              <w:t xml:space="preserve"> Zohra </w:t>
            </w:r>
            <w:proofErr w:type="spellStart"/>
            <w:r w:rsidRPr="00C12EB2">
              <w:rPr>
                <w:b/>
                <w:bCs/>
              </w:rPr>
              <w:t>Chahrazade</w:t>
            </w:r>
            <w:proofErr w:type="spellEnd"/>
            <w:r>
              <w:t>, Université de Laghouat, </w:t>
            </w:r>
            <w:proofErr w:type="gramStart"/>
            <w:r>
              <w:t>«  La</w:t>
            </w:r>
            <w:proofErr w:type="gramEnd"/>
            <w:r>
              <w:t xml:space="preserve"> voix féminine dans le roman ‘’ </w:t>
            </w:r>
            <w:r w:rsidRPr="008B3ABB">
              <w:rPr>
                <w:i/>
                <w:iCs/>
              </w:rPr>
              <w:t>L’Adieu au rocher’’</w:t>
            </w:r>
            <w:r>
              <w:t xml:space="preserve"> de Zahra Farah »</w:t>
            </w:r>
          </w:p>
          <w:p w14:paraId="33E1C52F" w14:textId="77777777" w:rsidR="00665BBA" w:rsidRDefault="00665BBA" w:rsidP="000834C2">
            <w:pPr>
              <w:rPr>
                <w:b/>
                <w:bCs/>
              </w:rPr>
            </w:pPr>
          </w:p>
        </w:tc>
      </w:tr>
      <w:tr w:rsidR="00665BBA" w14:paraId="789F82C1" w14:textId="77777777" w:rsidTr="000834C2">
        <w:tc>
          <w:tcPr>
            <w:tcW w:w="9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7B0" w14:textId="77777777" w:rsidR="00665BBA" w:rsidRDefault="00665BBA" w:rsidP="000834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16h30 : Débat</w:t>
            </w:r>
          </w:p>
          <w:p w14:paraId="0ED41111" w14:textId="77777777" w:rsidR="00665BBA" w:rsidRDefault="00665BBA" w:rsidP="000834C2">
            <w:pPr>
              <w:jc w:val="center"/>
              <w:rPr>
                <w:b/>
                <w:bCs/>
              </w:rPr>
            </w:pPr>
          </w:p>
        </w:tc>
      </w:tr>
    </w:tbl>
    <w:p w14:paraId="1A680E31" w14:textId="77777777" w:rsidR="00665BBA" w:rsidRDefault="00665BBA" w:rsidP="00665BBA">
      <w:pPr>
        <w:tabs>
          <w:tab w:val="left" w:pos="1815"/>
        </w:tabs>
        <w:rPr>
          <w:rFonts w:ascii="Times New Roman" w:hAnsi="Times New Roman"/>
          <w:b/>
          <w:szCs w:val="24"/>
        </w:rPr>
      </w:pPr>
    </w:p>
    <w:p w14:paraId="24F52CD1" w14:textId="77777777" w:rsidR="00665BBA" w:rsidRPr="005D7EC6" w:rsidRDefault="005C55C1" w:rsidP="00C15D77">
      <w:pPr>
        <w:tabs>
          <w:tab w:val="left" w:pos="1815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Synthèse de</w:t>
      </w:r>
      <w:r w:rsidR="00CF08D8">
        <w:rPr>
          <w:rFonts w:ascii="Times New Roman" w:hAnsi="Times New Roman"/>
          <w:b/>
          <w:szCs w:val="24"/>
        </w:rPr>
        <w:t>s travaux : Charles Bonn</w:t>
      </w:r>
    </w:p>
    <w:p w14:paraId="6CC51E8C" w14:textId="77777777" w:rsidR="00665BBA" w:rsidRPr="005D7EC6" w:rsidRDefault="00665BBA" w:rsidP="00665BBA">
      <w:pPr>
        <w:tabs>
          <w:tab w:val="left" w:pos="1815"/>
        </w:tabs>
        <w:rPr>
          <w:b/>
        </w:rPr>
      </w:pPr>
    </w:p>
    <w:p w14:paraId="6131CBC8" w14:textId="77777777" w:rsidR="00665BBA" w:rsidRPr="005D7EC6" w:rsidRDefault="00665BBA" w:rsidP="00BB1CFA">
      <w:pPr>
        <w:rPr>
          <w:b/>
        </w:rPr>
      </w:pPr>
      <w:r w:rsidRPr="005D7EC6">
        <w:rPr>
          <w:rFonts w:ascii="Times New Roman" w:hAnsi="Times New Roman"/>
          <w:b/>
          <w:szCs w:val="24"/>
        </w:rPr>
        <w:t>Mot</w:t>
      </w:r>
      <w:r w:rsidR="00B16824">
        <w:rPr>
          <w:rFonts w:ascii="Times New Roman" w:hAnsi="Times New Roman"/>
          <w:b/>
          <w:szCs w:val="24"/>
        </w:rPr>
        <w:t>s</w:t>
      </w:r>
      <w:r w:rsidRPr="005D7EC6">
        <w:rPr>
          <w:rFonts w:ascii="Times New Roman" w:hAnsi="Times New Roman"/>
          <w:b/>
          <w:szCs w:val="24"/>
        </w:rPr>
        <w:t xml:space="preserve"> de clôture :</w:t>
      </w:r>
      <w:r w:rsidR="00400174">
        <w:rPr>
          <w:b/>
        </w:rPr>
        <w:t xml:space="preserve"> </w:t>
      </w:r>
      <w:r w:rsidR="00BB1CFA">
        <w:rPr>
          <w:b/>
        </w:rPr>
        <w:t xml:space="preserve">Amina </w:t>
      </w:r>
      <w:proofErr w:type="spellStart"/>
      <w:r w:rsidR="00BB1CFA">
        <w:rPr>
          <w:b/>
        </w:rPr>
        <w:t>Bekkat</w:t>
      </w:r>
      <w:proofErr w:type="spellEnd"/>
    </w:p>
    <w:p w14:paraId="4E63994A" w14:textId="77777777" w:rsidR="00665BBA" w:rsidRPr="00607384" w:rsidRDefault="00665BBA" w:rsidP="006B5BA8">
      <w:pPr>
        <w:tabs>
          <w:tab w:val="left" w:pos="1815"/>
        </w:tabs>
      </w:pPr>
    </w:p>
    <w:sectPr w:rsidR="00665BBA" w:rsidRPr="00607384" w:rsidSect="002379E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0063B" w14:textId="77777777" w:rsidR="0006424C" w:rsidRDefault="0006424C" w:rsidP="00304FB8">
      <w:r>
        <w:separator/>
      </w:r>
    </w:p>
  </w:endnote>
  <w:endnote w:type="continuationSeparator" w:id="0">
    <w:p w14:paraId="2B44BD15" w14:textId="77777777" w:rsidR="0006424C" w:rsidRDefault="0006424C" w:rsidP="0030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75504"/>
      <w:docPartObj>
        <w:docPartGallery w:val="Page Numbers (Bottom of Page)"/>
        <w:docPartUnique/>
      </w:docPartObj>
    </w:sdtPr>
    <w:sdtEndPr/>
    <w:sdtContent>
      <w:sdt>
        <w:sdtPr>
          <w:id w:val="123787560"/>
          <w:docPartObj>
            <w:docPartGallery w:val="Page Numbers (Top of Page)"/>
            <w:docPartUnique/>
          </w:docPartObj>
        </w:sdtPr>
        <w:sdtEndPr/>
        <w:sdtContent>
          <w:p w14:paraId="7CE460B3" w14:textId="77777777" w:rsidR="005B74E2" w:rsidRDefault="005B74E2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Cs w:val="24"/>
              </w:rPr>
              <w:fldChar w:fldCharType="separate"/>
            </w:r>
            <w:r w:rsidR="004B7ED0">
              <w:rPr>
                <w:b/>
                <w:noProof/>
              </w:rPr>
              <w:t>5</w:t>
            </w:r>
            <w:r>
              <w:rPr>
                <w:b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Cs w:val="24"/>
              </w:rPr>
              <w:fldChar w:fldCharType="separate"/>
            </w:r>
            <w:r w:rsidR="004B7ED0">
              <w:rPr>
                <w:b/>
                <w:noProof/>
              </w:rPr>
              <w:t>5</w:t>
            </w:r>
            <w:r>
              <w:rPr>
                <w:b/>
                <w:szCs w:val="24"/>
              </w:rPr>
              <w:fldChar w:fldCharType="end"/>
            </w:r>
          </w:p>
        </w:sdtContent>
      </w:sdt>
    </w:sdtContent>
  </w:sdt>
  <w:p w14:paraId="605EA8BD" w14:textId="77777777" w:rsidR="005B74E2" w:rsidRDefault="005B74E2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E534E" w14:textId="77777777" w:rsidR="0006424C" w:rsidRDefault="0006424C" w:rsidP="00304FB8">
      <w:r>
        <w:separator/>
      </w:r>
    </w:p>
  </w:footnote>
  <w:footnote w:type="continuationSeparator" w:id="0">
    <w:p w14:paraId="005867D5" w14:textId="77777777" w:rsidR="0006424C" w:rsidRDefault="0006424C" w:rsidP="0030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65"/>
    <w:rsid w:val="000046EF"/>
    <w:rsid w:val="0002290F"/>
    <w:rsid w:val="00041871"/>
    <w:rsid w:val="00050FB7"/>
    <w:rsid w:val="0006424C"/>
    <w:rsid w:val="000834C2"/>
    <w:rsid w:val="000A41CB"/>
    <w:rsid w:val="000D5A49"/>
    <w:rsid w:val="00124DAF"/>
    <w:rsid w:val="00133387"/>
    <w:rsid w:val="00137FC4"/>
    <w:rsid w:val="00160F4C"/>
    <w:rsid w:val="001655A4"/>
    <w:rsid w:val="0017309E"/>
    <w:rsid w:val="00181386"/>
    <w:rsid w:val="001819E3"/>
    <w:rsid w:val="00183AA3"/>
    <w:rsid w:val="001A67BD"/>
    <w:rsid w:val="001C1CDE"/>
    <w:rsid w:val="001D09DE"/>
    <w:rsid w:val="001E5217"/>
    <w:rsid w:val="001F495B"/>
    <w:rsid w:val="00213EAE"/>
    <w:rsid w:val="002326E6"/>
    <w:rsid w:val="002379E9"/>
    <w:rsid w:val="0027496A"/>
    <w:rsid w:val="00285583"/>
    <w:rsid w:val="002B46A4"/>
    <w:rsid w:val="002B4E6D"/>
    <w:rsid w:val="002F24E3"/>
    <w:rsid w:val="00304FB8"/>
    <w:rsid w:val="00307FEC"/>
    <w:rsid w:val="00313E65"/>
    <w:rsid w:val="00314D2C"/>
    <w:rsid w:val="003652C8"/>
    <w:rsid w:val="00373D89"/>
    <w:rsid w:val="0038284F"/>
    <w:rsid w:val="003A0FA8"/>
    <w:rsid w:val="003A56CE"/>
    <w:rsid w:val="003C7BCF"/>
    <w:rsid w:val="00400174"/>
    <w:rsid w:val="004018E6"/>
    <w:rsid w:val="00405909"/>
    <w:rsid w:val="00432518"/>
    <w:rsid w:val="004331BE"/>
    <w:rsid w:val="00471622"/>
    <w:rsid w:val="00491ED6"/>
    <w:rsid w:val="00491F63"/>
    <w:rsid w:val="004A26D9"/>
    <w:rsid w:val="004B7ED0"/>
    <w:rsid w:val="004C1ADE"/>
    <w:rsid w:val="004C5FA8"/>
    <w:rsid w:val="004D26EC"/>
    <w:rsid w:val="005026AE"/>
    <w:rsid w:val="00590F8C"/>
    <w:rsid w:val="005A6169"/>
    <w:rsid w:val="005A7444"/>
    <w:rsid w:val="005B3811"/>
    <w:rsid w:val="005B74E2"/>
    <w:rsid w:val="005C55C1"/>
    <w:rsid w:val="005D3BAF"/>
    <w:rsid w:val="005D7EC6"/>
    <w:rsid w:val="005F38D2"/>
    <w:rsid w:val="00607384"/>
    <w:rsid w:val="006479C1"/>
    <w:rsid w:val="00665BBA"/>
    <w:rsid w:val="00666D56"/>
    <w:rsid w:val="0067248F"/>
    <w:rsid w:val="00684868"/>
    <w:rsid w:val="006A1689"/>
    <w:rsid w:val="006B03E1"/>
    <w:rsid w:val="006B5BA8"/>
    <w:rsid w:val="006C4BDF"/>
    <w:rsid w:val="006E20F5"/>
    <w:rsid w:val="00707191"/>
    <w:rsid w:val="00755B9F"/>
    <w:rsid w:val="007618C7"/>
    <w:rsid w:val="00792FAA"/>
    <w:rsid w:val="007958AD"/>
    <w:rsid w:val="007A2036"/>
    <w:rsid w:val="007E5C7A"/>
    <w:rsid w:val="0081407C"/>
    <w:rsid w:val="00821912"/>
    <w:rsid w:val="00844045"/>
    <w:rsid w:val="00865F91"/>
    <w:rsid w:val="00867A18"/>
    <w:rsid w:val="00876982"/>
    <w:rsid w:val="008A3B59"/>
    <w:rsid w:val="008D727B"/>
    <w:rsid w:val="00912817"/>
    <w:rsid w:val="00950EFA"/>
    <w:rsid w:val="00980183"/>
    <w:rsid w:val="009867EC"/>
    <w:rsid w:val="00992B6E"/>
    <w:rsid w:val="009A1F0B"/>
    <w:rsid w:val="009A68D6"/>
    <w:rsid w:val="009C438E"/>
    <w:rsid w:val="009D5D63"/>
    <w:rsid w:val="00A25E5C"/>
    <w:rsid w:val="00A32533"/>
    <w:rsid w:val="00A34E58"/>
    <w:rsid w:val="00A55D09"/>
    <w:rsid w:val="00A771BA"/>
    <w:rsid w:val="00A80966"/>
    <w:rsid w:val="00A96016"/>
    <w:rsid w:val="00AA3C45"/>
    <w:rsid w:val="00AC4C02"/>
    <w:rsid w:val="00AC6900"/>
    <w:rsid w:val="00AD2E1D"/>
    <w:rsid w:val="00AD747A"/>
    <w:rsid w:val="00B0233B"/>
    <w:rsid w:val="00B14C51"/>
    <w:rsid w:val="00B16824"/>
    <w:rsid w:val="00B20DD6"/>
    <w:rsid w:val="00B931E1"/>
    <w:rsid w:val="00BB1CFA"/>
    <w:rsid w:val="00BC39A9"/>
    <w:rsid w:val="00BE2785"/>
    <w:rsid w:val="00BE36A1"/>
    <w:rsid w:val="00C00BF0"/>
    <w:rsid w:val="00C12EB2"/>
    <w:rsid w:val="00C139E5"/>
    <w:rsid w:val="00C15D77"/>
    <w:rsid w:val="00C516AB"/>
    <w:rsid w:val="00C765DF"/>
    <w:rsid w:val="00C850B6"/>
    <w:rsid w:val="00C924FD"/>
    <w:rsid w:val="00C931B4"/>
    <w:rsid w:val="00CB39D4"/>
    <w:rsid w:val="00CD3AF8"/>
    <w:rsid w:val="00CF08D8"/>
    <w:rsid w:val="00D151AF"/>
    <w:rsid w:val="00D24813"/>
    <w:rsid w:val="00D276EB"/>
    <w:rsid w:val="00D4338A"/>
    <w:rsid w:val="00D465ED"/>
    <w:rsid w:val="00D709AB"/>
    <w:rsid w:val="00D7243D"/>
    <w:rsid w:val="00D75C77"/>
    <w:rsid w:val="00D9064C"/>
    <w:rsid w:val="00D9273E"/>
    <w:rsid w:val="00D95D3B"/>
    <w:rsid w:val="00DC19AD"/>
    <w:rsid w:val="00DF0035"/>
    <w:rsid w:val="00E0138F"/>
    <w:rsid w:val="00E66E72"/>
    <w:rsid w:val="00EA08B7"/>
    <w:rsid w:val="00EC7A15"/>
    <w:rsid w:val="00EE6BF0"/>
    <w:rsid w:val="00F023E7"/>
    <w:rsid w:val="00F10E97"/>
    <w:rsid w:val="00F44A44"/>
    <w:rsid w:val="00F5690E"/>
    <w:rsid w:val="00F62B83"/>
    <w:rsid w:val="00F652A5"/>
    <w:rsid w:val="00F70688"/>
    <w:rsid w:val="00F70884"/>
    <w:rsid w:val="00F82C0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7E7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E65"/>
    <w:pPr>
      <w:spacing w:after="0" w:line="240" w:lineRule="auto"/>
    </w:pPr>
    <w:rPr>
      <w:rFonts w:ascii="Times" w:eastAsia="Times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cherlienspartenaires">
    <w:name w:val="cacher_liens_partenaires"/>
    <w:basedOn w:val="Policepardfaut"/>
    <w:rsid w:val="00313E65"/>
  </w:style>
  <w:style w:type="table" w:styleId="Grilledutableau">
    <w:name w:val="Table Grid"/>
    <w:basedOn w:val="TableauNormal"/>
    <w:uiPriority w:val="59"/>
    <w:rsid w:val="00313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313E65"/>
    <w:pPr>
      <w:spacing w:after="200" w:line="276" w:lineRule="auto"/>
      <w:ind w:left="720"/>
      <w:contextualSpacing/>
    </w:pPr>
    <w:rPr>
      <w:rFonts w:ascii="Tahoma" w:eastAsia="Calibri" w:hAnsi="Tahoma" w:cs="Tahoma"/>
      <w:bCs/>
      <w:color w:val="2A2A2A"/>
      <w:sz w:val="18"/>
      <w:szCs w:val="18"/>
      <w:lang w:val="fr-CA" w:eastAsia="en-US"/>
    </w:rPr>
  </w:style>
  <w:style w:type="table" w:customStyle="1" w:styleId="TableNormal">
    <w:name w:val="Table Normal"/>
    <w:uiPriority w:val="99"/>
    <w:semiHidden/>
    <w:rsid w:val="00313E65"/>
    <w:pPr>
      <w:spacing w:after="0" w:line="240" w:lineRule="auto"/>
    </w:pPr>
    <w:rPr>
      <w:rFonts w:ascii="Times" w:eastAsia="Times" w:hAnsi="Times" w:cs="Times New Roman"/>
      <w:sz w:val="20"/>
      <w:szCs w:val="20"/>
      <w:lang w:eastAsia="fr-F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link w:val="Retraitcorpsdetexte2Car"/>
    <w:unhideWhenUsed/>
    <w:rsid w:val="0027496A"/>
    <w:pPr>
      <w:tabs>
        <w:tab w:val="left" w:pos="1134"/>
      </w:tabs>
      <w:spacing w:line="360" w:lineRule="auto"/>
      <w:ind w:left="1134" w:hanging="425"/>
    </w:pPr>
  </w:style>
  <w:style w:type="character" w:customStyle="1" w:styleId="Retraitcorpsdetexte2Car">
    <w:name w:val="Retrait corps de texte 2 Car"/>
    <w:basedOn w:val="Policepardfaut"/>
    <w:link w:val="Retraitcorpsdetexte2"/>
    <w:rsid w:val="0027496A"/>
    <w:rPr>
      <w:rFonts w:ascii="Times" w:eastAsia="Times" w:hAnsi="Times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04F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04FB8"/>
    <w:rPr>
      <w:rFonts w:ascii="Times" w:eastAsia="Times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04F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4FB8"/>
    <w:rPr>
      <w:rFonts w:ascii="Times" w:eastAsia="Times" w:hAnsi="Times" w:cs="Times New Roman"/>
      <w:sz w:val="24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84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limag.com/Textes/2015AlgerHommageNagetChristiane/Achour.pdf" TargetMode="External"/><Relationship Id="rId12" Type="http://schemas.openxmlformats.org/officeDocument/2006/relationships/hyperlink" Target="http://www.limag.com/Textes/2015AlgerHommageNagetChristiane/Prouteau.pdf" TargetMode="External"/><Relationship Id="rId13" Type="http://schemas.openxmlformats.org/officeDocument/2006/relationships/hyperlink" Target="http://www.limag.com/Textes/2015AlgerHommageNagetChristiane/Brodziak.pdf" TargetMode="External"/><Relationship Id="rId14" Type="http://schemas.openxmlformats.org/officeDocument/2006/relationships/hyperlink" Target="http://www.limag.com/Textes/2015AlgerHommageNagetChristiane/Caduc.pdf" TargetMode="External"/><Relationship Id="rId15" Type="http://schemas.openxmlformats.org/officeDocument/2006/relationships/hyperlink" Target="http://www.limag.com/Textes/2015AlgerHommageNagetChristiane/BENEDDRA.pdf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limag.com/Textes/2015AlgerHommageNagetChristiane/Tabti.pdf" TargetMode="External"/><Relationship Id="rId9" Type="http://schemas.openxmlformats.org/officeDocument/2006/relationships/hyperlink" Target="http://www.limag.com/Textes/2015AlgerHommageNagetChristiane/Siblot.pdf" TargetMode="External"/><Relationship Id="rId10" Type="http://schemas.openxmlformats.org/officeDocument/2006/relationships/hyperlink" Target="http://www.limag.com/Textes/2015AlgerHommageNagetChristiane/Cata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B22D3-32AE-2044-93F0-B87A18E8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775</Words>
  <Characters>4266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Charles Bonn</cp:lastModifiedBy>
  <cp:revision>5</cp:revision>
  <cp:lastPrinted>2014-12-10T08:11:00Z</cp:lastPrinted>
  <dcterms:created xsi:type="dcterms:W3CDTF">2015-05-05T14:29:00Z</dcterms:created>
  <dcterms:modified xsi:type="dcterms:W3CDTF">2015-11-14T21:33:00Z</dcterms:modified>
</cp:coreProperties>
</file>