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9137" w14:textId="3256066D" w:rsidR="007C087F" w:rsidRPr="001C4187" w:rsidRDefault="007C087F" w:rsidP="001C4187">
      <w:pPr>
        <w:pStyle w:val="Sansinterligne"/>
        <w:ind w:firstLine="0"/>
        <w:rPr>
          <w:sz w:val="28"/>
          <w:szCs w:val="28"/>
        </w:rPr>
      </w:pPr>
      <w:bookmarkStart w:id="0" w:name="_GoBack"/>
      <w:bookmarkEnd w:id="0"/>
      <w:r w:rsidRPr="00A76A74">
        <w:rPr>
          <w:b/>
          <w:sz w:val="28"/>
          <w:szCs w:val="28"/>
        </w:rPr>
        <w:t>Extrait : « Que peut-on lui donner qu’on ne peut pas donner ? »</w:t>
      </w:r>
      <w:r w:rsidR="00A76A74">
        <w:rPr>
          <w:sz w:val="28"/>
          <w:szCs w:val="28"/>
        </w:rPr>
        <w:t xml:space="preserve">. </w:t>
      </w:r>
      <w:r w:rsidRPr="00A76A74">
        <w:rPr>
          <w:i/>
          <w:sz w:val="28"/>
          <w:szCs w:val="28"/>
        </w:rPr>
        <w:t>L’Infante maure</w:t>
      </w:r>
      <w:r w:rsidR="001C4187">
        <w:rPr>
          <w:sz w:val="28"/>
          <w:szCs w:val="28"/>
        </w:rPr>
        <w:t>, Albin Michel</w:t>
      </w:r>
      <w:r w:rsidRPr="00A76A74">
        <w:rPr>
          <w:sz w:val="28"/>
          <w:szCs w:val="28"/>
        </w:rPr>
        <w:t xml:space="preserve"> 1994, p. 38-39</w:t>
      </w:r>
    </w:p>
    <w:p w14:paraId="30F494A4" w14:textId="77777777" w:rsidR="007C087F" w:rsidRDefault="007C087F" w:rsidP="007C087F"/>
    <w:p w14:paraId="31F7311E" w14:textId="77777777" w:rsidR="007C087F" w:rsidRPr="007C087F" w:rsidRDefault="007C087F" w:rsidP="008E43D5">
      <w:pPr>
        <w:pStyle w:val="Sansinterligne"/>
      </w:pPr>
      <w:r w:rsidRPr="007C087F">
        <w:rPr>
          <w:w w:val="105"/>
        </w:rPr>
        <w:t xml:space="preserve">C'est pareil chaque matin. Après, ce n'est plus </w:t>
      </w:r>
      <w:r w:rsidRPr="007C087F">
        <w:rPr>
          <w:spacing w:val="3"/>
          <w:w w:val="105"/>
        </w:rPr>
        <w:t>pareil, même si tout reste beau.</w:t>
      </w:r>
    </w:p>
    <w:p w14:paraId="7324280F" w14:textId="77777777" w:rsidR="007C087F" w:rsidRPr="007C087F" w:rsidRDefault="007C087F" w:rsidP="008E43D5">
      <w:pPr>
        <w:pStyle w:val="Sansinterligne"/>
      </w:pPr>
      <w:r w:rsidRPr="007C087F">
        <w:rPr>
          <w:spacing w:val="2"/>
          <w:w w:val="105"/>
        </w:rPr>
        <w:t xml:space="preserve">La forêt, bleue comme elle est, elle cherche </w:t>
      </w:r>
      <w:r w:rsidRPr="007C087F">
        <w:rPr>
          <w:spacing w:val="-3"/>
          <w:w w:val="105"/>
        </w:rPr>
        <w:t xml:space="preserve">dirait-on à entrer dans le jardin pour voir ça de plus </w:t>
      </w:r>
      <w:r w:rsidRPr="007C087F">
        <w:rPr>
          <w:spacing w:val="-1"/>
          <w:w w:val="105"/>
        </w:rPr>
        <w:t xml:space="preserve">près. Mais autre chose marche et on ne voit pas ce </w:t>
      </w:r>
      <w:r w:rsidRPr="007C087F">
        <w:rPr>
          <w:w w:val="105"/>
        </w:rPr>
        <w:t xml:space="preserve">que c'est. Autre chose vient pour entrer partout, </w:t>
      </w:r>
      <w:r w:rsidRPr="007C087F">
        <w:rPr>
          <w:spacing w:val="8"/>
          <w:w w:val="105"/>
        </w:rPr>
        <w:t xml:space="preserve">traverser tout. Ce n'est pas la forêt. On ne sait </w:t>
      </w:r>
      <w:r w:rsidRPr="007C087F">
        <w:rPr>
          <w:spacing w:val="-3"/>
          <w:w w:val="105"/>
        </w:rPr>
        <w:t>pas.</w:t>
      </w:r>
    </w:p>
    <w:p w14:paraId="4D21B153" w14:textId="77777777" w:rsidR="007C087F" w:rsidRPr="007C087F" w:rsidRDefault="007C087F" w:rsidP="008E43D5">
      <w:pPr>
        <w:pStyle w:val="Sansinterligne"/>
      </w:pPr>
      <w:r w:rsidRPr="007C087F">
        <w:rPr>
          <w:spacing w:val="2"/>
          <w:w w:val="105"/>
        </w:rPr>
        <w:t>Chut, c'est l'ombre de la lumière, courante, traversante, entrante. Mon cœur écoute sans bat</w:t>
      </w:r>
      <w:r w:rsidRPr="007C087F">
        <w:rPr>
          <w:spacing w:val="-2"/>
          <w:w w:val="105"/>
        </w:rPr>
        <w:t xml:space="preserve">tre, un moment. Silence de celle qui marche, arrive </w:t>
      </w:r>
      <w:r w:rsidRPr="007C087F">
        <w:rPr>
          <w:w w:val="105"/>
        </w:rPr>
        <w:t>et passe. Mon cœur se remet à battre tout douce</w:t>
      </w:r>
      <w:r w:rsidRPr="007C087F">
        <w:rPr>
          <w:spacing w:val="-2"/>
          <w:w w:val="105"/>
        </w:rPr>
        <w:t>ment.</w:t>
      </w:r>
    </w:p>
    <w:p w14:paraId="209C89F5" w14:textId="77777777" w:rsidR="007C087F" w:rsidRPr="007C087F" w:rsidRDefault="007C087F" w:rsidP="008E43D5">
      <w:pPr>
        <w:pStyle w:val="Sansinterligne"/>
        <w:rPr>
          <w:spacing w:val="-1"/>
          <w:w w:val="105"/>
        </w:rPr>
      </w:pPr>
      <w:r w:rsidRPr="007C087F">
        <w:rPr>
          <w:spacing w:val="-1"/>
          <w:w w:val="105"/>
        </w:rPr>
        <w:t xml:space="preserve">Pourquoi chercher à la voir : elle ne montre son </w:t>
      </w:r>
      <w:r w:rsidRPr="007C087F">
        <w:rPr>
          <w:spacing w:val="-3"/>
          <w:w w:val="105"/>
        </w:rPr>
        <w:t xml:space="preserve">visage à personne. Mais vous, vous l'avez peut-être </w:t>
      </w:r>
      <w:r w:rsidRPr="007C087F">
        <w:rPr>
          <w:spacing w:val="4"/>
          <w:w w:val="105"/>
        </w:rPr>
        <w:t xml:space="preserve">déjà vue. Lui parler? Elle a peut-être une voix. </w:t>
      </w:r>
      <w:r w:rsidRPr="007C087F">
        <w:rPr>
          <w:spacing w:val="-3"/>
          <w:w w:val="105"/>
        </w:rPr>
        <w:t xml:space="preserve">Cette parole qui parle en vous, ne cesse jamais. Qui </w:t>
      </w:r>
      <w:r w:rsidRPr="007C087F">
        <w:rPr>
          <w:w w:val="105"/>
        </w:rPr>
        <w:t xml:space="preserve">sait si elle n'a pas besoin d'amitié, de pitié. Besoin </w:t>
      </w:r>
      <w:r w:rsidRPr="007C087F">
        <w:rPr>
          <w:spacing w:val="-1"/>
          <w:w w:val="105"/>
        </w:rPr>
        <w:t xml:space="preserve">de votre vie pour vivre, de votre visage pour se </w:t>
      </w:r>
      <w:r w:rsidRPr="007C087F">
        <w:rPr>
          <w:spacing w:val="6"/>
          <w:w w:val="105"/>
        </w:rPr>
        <w:t xml:space="preserve">montrer. Oui, mais si elle n'a pas besoin de tout </w:t>
      </w:r>
      <w:r w:rsidRPr="007C087F">
        <w:rPr>
          <w:spacing w:val="-2"/>
          <w:w w:val="105"/>
        </w:rPr>
        <w:t xml:space="preserve">ça ? Ce serait alors qu'elle aimerait qu'on lui donne </w:t>
      </w:r>
      <w:r w:rsidRPr="007C087F">
        <w:rPr>
          <w:w w:val="105"/>
        </w:rPr>
        <w:t xml:space="preserve">autre chose, une chose qu'on ne peut pas donner. Son regard m'enveloppe d'obscurité et je tremble ; </w:t>
      </w:r>
      <w:r w:rsidRPr="007C087F">
        <w:rPr>
          <w:spacing w:val="-1"/>
          <w:w w:val="105"/>
        </w:rPr>
        <w:t>que peut-on lui donner qu'on ne peut pas donner ?</w:t>
      </w:r>
    </w:p>
    <w:p w14:paraId="6CAE1B47" w14:textId="4F2BD9C4" w:rsidR="007C087F" w:rsidRPr="00D27BD5" w:rsidRDefault="007C087F" w:rsidP="00D27BD5">
      <w:pPr>
        <w:pStyle w:val="Sansinterligne"/>
        <w:rPr>
          <w:w w:val="105"/>
        </w:rPr>
      </w:pPr>
      <w:r w:rsidRPr="007C087F">
        <w:rPr>
          <w:spacing w:val="2"/>
          <w:w w:val="105"/>
        </w:rPr>
        <w:t xml:space="preserve">Tant je tremble que je me ferais tomber de cet </w:t>
      </w:r>
      <w:r w:rsidRPr="007C087F">
        <w:rPr>
          <w:w w:val="105"/>
        </w:rPr>
        <w:t xml:space="preserve">arbre. Ne me laisse pas tomber, Seigneur. Et </w:t>
      </w:r>
      <w:r w:rsidRPr="007C087F">
        <w:rPr>
          <w:spacing w:val="-2"/>
          <w:w w:val="105"/>
        </w:rPr>
        <w:t xml:space="preserve">maintenant j'ai du rouge plein la tête, plein moi, du </w:t>
      </w:r>
      <w:r w:rsidRPr="007C087F">
        <w:rPr>
          <w:spacing w:val="-3"/>
          <w:w w:val="105"/>
        </w:rPr>
        <w:t xml:space="preserve">rouge sang. C'est le sang du soleil. Le soleil, lui, est </w:t>
      </w:r>
      <w:r w:rsidRPr="007C087F">
        <w:rPr>
          <w:w w:val="105"/>
        </w:rPr>
        <w:t>tombé sur moi.</w:t>
      </w:r>
    </w:p>
    <w:p w14:paraId="6E5963DB" w14:textId="77777777" w:rsidR="00D96FCF" w:rsidRDefault="001C4187"/>
    <w:sectPr w:rsidR="00D96FCF" w:rsidSect="006709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7F"/>
    <w:rsid w:val="001C4187"/>
    <w:rsid w:val="00437347"/>
    <w:rsid w:val="00536204"/>
    <w:rsid w:val="00670978"/>
    <w:rsid w:val="007C087F"/>
    <w:rsid w:val="00890BE9"/>
    <w:rsid w:val="008E43D5"/>
    <w:rsid w:val="00A76A74"/>
    <w:rsid w:val="00BE0C83"/>
    <w:rsid w:val="00D2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90C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7F"/>
    <w:pPr>
      <w:spacing w:before="120" w:line="360" w:lineRule="auto"/>
      <w:ind w:firstLine="397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7347"/>
    <w:pPr>
      <w:keepNext/>
      <w:keepLines/>
      <w:spacing w:before="240" w:after="600"/>
      <w:ind w:firstLine="0"/>
      <w:jc w:val="center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0C83"/>
    <w:pPr>
      <w:keepNext/>
      <w:keepLines/>
      <w:spacing w:after="240"/>
      <w:ind w:firstLine="0"/>
      <w:jc w:val="left"/>
      <w:outlineLvl w:val="1"/>
    </w:pPr>
    <w:rPr>
      <w:rFonts w:ascii="Calibri" w:eastAsiaTheme="majorEastAsia" w:hAnsi="Calibri" w:cstheme="majorBidi"/>
      <w:b/>
      <w:bCs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7347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E0C83"/>
    <w:pPr>
      <w:spacing w:before="100" w:beforeAutospacing="1" w:after="100" w:afterAutospacing="1" w:line="240" w:lineRule="auto"/>
      <w:ind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E0C83"/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BE0C83"/>
    <w:rPr>
      <w:rFonts w:ascii="Calibri" w:eastAsiaTheme="majorEastAsia" w:hAnsi="Calibri" w:cstheme="majorBidi"/>
      <w:b/>
      <w:bCs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8E43D5"/>
    <w:pPr>
      <w:ind w:firstLine="397"/>
      <w:jc w:val="both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1206</Characters>
  <Application>Microsoft Macintosh Word</Application>
  <DocSecurity>0</DocSecurity>
  <Lines>10</Lines>
  <Paragraphs>2</Paragraphs>
  <ScaleCrop>false</ScaleCrop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Bonn</dc:creator>
  <cp:keywords/>
  <dc:description/>
  <cp:lastModifiedBy>Assia Dib</cp:lastModifiedBy>
  <cp:revision>6</cp:revision>
  <dcterms:created xsi:type="dcterms:W3CDTF">2017-02-23T18:59:00Z</dcterms:created>
  <dcterms:modified xsi:type="dcterms:W3CDTF">2017-02-27T20:46:00Z</dcterms:modified>
</cp:coreProperties>
</file>