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81D" w:rsidRDefault="001A381D" w:rsidP="001A381D">
      <w:pPr>
        <w:jc w:val="both"/>
        <w:rPr>
          <w:rFonts w:ascii="Tahoma" w:hAnsi="Tahoma" w:cs="Tahoma"/>
          <w:color w:val="37404E"/>
          <w:sz w:val="17"/>
          <w:szCs w:val="17"/>
          <w:shd w:val="clear" w:color="auto" w:fill="FFFFFF"/>
        </w:rPr>
      </w:pPr>
      <w:r>
        <w:rPr>
          <w:rFonts w:ascii="Tahoma" w:hAnsi="Tahoma" w:cs="Tahoma"/>
          <w:color w:val="37404E"/>
          <w:sz w:val="17"/>
          <w:szCs w:val="17"/>
          <w:shd w:val="clear" w:color="auto" w:fill="FFFFFF"/>
        </w:rPr>
        <w:t>Quand on me demande de rédiger un texte en arabe sur l'identité arabe, je ne peux m'empêcher de me demander ce qu'être arabe signifie! Oui, j'ose, car pour moi, l'identité arabe est une construction, une utopie qui a montré ses limites et s'est cassé la figure sur le mur des réalités complexes de ce qu</w:t>
      </w:r>
      <w:r>
        <w:rPr>
          <w:rStyle w:val="textexposedshow"/>
          <w:rFonts w:ascii="Tahoma" w:hAnsi="Tahoma" w:cs="Tahoma"/>
          <w:color w:val="37404E"/>
          <w:sz w:val="17"/>
          <w:szCs w:val="17"/>
          <w:shd w:val="clear" w:color="auto" w:fill="FFFFFF"/>
        </w:rPr>
        <w:t>'on appelle "le monde arabe". Quant à la langue arabe, ce qu'on appelle "La-Langue-Arabe", ce n'est la langue de personne!</w:t>
      </w:r>
      <w:r>
        <w:rPr>
          <w:rStyle w:val="apple-converted-space"/>
          <w:rFonts w:ascii="Tahoma" w:hAnsi="Tahoma" w:cs="Tahoma"/>
          <w:color w:val="37404E"/>
          <w:sz w:val="17"/>
          <w:szCs w:val="17"/>
          <w:shd w:val="clear" w:color="auto" w:fill="FFFFFF"/>
        </w:rPr>
        <w:t> </w:t>
      </w:r>
      <w:r>
        <w:rPr>
          <w:rStyle w:val="textexposedshow"/>
          <w:rFonts w:ascii="Tahoma" w:hAnsi="Tahoma" w:cs="Tahoma"/>
          <w:color w:val="37404E"/>
          <w:sz w:val="17"/>
          <w:szCs w:val="17"/>
          <w:shd w:val="clear" w:color="auto" w:fill="FFFFFF"/>
        </w:rPr>
        <w:t xml:space="preserve"> Nous les Arabes ou plus précisément les arabisés (pour ce qui est de la majorité des maghrébins) nous avons bien une langue maternelle! Elle s'appelle par exemple le marocain (lui-même fait de nombreuses langues maternelles: tachelhit, </w:t>
      </w:r>
      <w:proofErr w:type="spellStart"/>
      <w:r>
        <w:rPr>
          <w:rStyle w:val="textexposedshow"/>
          <w:rFonts w:ascii="Tahoma" w:hAnsi="Tahoma" w:cs="Tahoma"/>
          <w:color w:val="37404E"/>
          <w:sz w:val="17"/>
          <w:szCs w:val="17"/>
          <w:shd w:val="clear" w:color="auto" w:fill="FFFFFF"/>
        </w:rPr>
        <w:t>tarifit</w:t>
      </w:r>
      <w:proofErr w:type="spellEnd"/>
      <w:r>
        <w:rPr>
          <w:rStyle w:val="textexposedshow"/>
          <w:rFonts w:ascii="Tahoma" w:hAnsi="Tahoma" w:cs="Tahoma"/>
          <w:color w:val="37404E"/>
          <w:sz w:val="17"/>
          <w:szCs w:val="17"/>
          <w:shd w:val="clear" w:color="auto" w:fill="FFFFFF"/>
        </w:rPr>
        <w:t xml:space="preserve">, tamazight, </w:t>
      </w:r>
      <w:proofErr w:type="spellStart"/>
      <w:r>
        <w:rPr>
          <w:rStyle w:val="textexposedshow"/>
          <w:rFonts w:ascii="Tahoma" w:hAnsi="Tahoma" w:cs="Tahoma"/>
          <w:color w:val="37404E"/>
          <w:sz w:val="17"/>
          <w:szCs w:val="17"/>
          <w:shd w:val="clear" w:color="auto" w:fill="FFFFFF"/>
        </w:rPr>
        <w:t>taârabt</w:t>
      </w:r>
      <w:proofErr w:type="spellEnd"/>
      <w:r>
        <w:rPr>
          <w:rStyle w:val="textexposedshow"/>
          <w:rFonts w:ascii="Tahoma" w:hAnsi="Tahoma" w:cs="Tahoma"/>
          <w:color w:val="37404E"/>
          <w:sz w:val="17"/>
          <w:szCs w:val="17"/>
          <w:shd w:val="clear" w:color="auto" w:fill="FFFFFF"/>
        </w:rPr>
        <w:t>), le tunisien, l'algérien, le syrien, le libanais, l'irakien, etc.</w:t>
      </w:r>
      <w:r>
        <w:rPr>
          <w:rStyle w:val="apple-converted-space"/>
          <w:rFonts w:ascii="Tahoma" w:hAnsi="Tahoma" w:cs="Tahoma"/>
          <w:color w:val="37404E"/>
          <w:sz w:val="17"/>
          <w:szCs w:val="17"/>
          <w:shd w:val="clear" w:color="auto" w:fill="FFFFFF"/>
        </w:rPr>
        <w:t> </w:t>
      </w:r>
      <w:r>
        <w:rPr>
          <w:rStyle w:val="textexposedshow"/>
          <w:rFonts w:ascii="Tahoma" w:hAnsi="Tahoma" w:cs="Tahoma"/>
          <w:color w:val="37404E"/>
          <w:sz w:val="17"/>
          <w:szCs w:val="17"/>
          <w:shd w:val="clear" w:color="auto" w:fill="FFFFFF"/>
        </w:rPr>
        <w:t xml:space="preserve"> Quant à La-Langue-Arabe dans laquelle on me demande d'écrire, ce n'est pas ma langue. Comme ce n'est la langue de personne. C'est une belle langue qui m'émeut, qui m'enchante, dans laquelle j'aime lire, traduire, et parfois écrire, mais seulement quand j'en ai le désir et non pas quand on m'intime l'ordre de le faire et qu'on m'accuse d'être aliénée sous prétexte que j'ose exprimer cette </w:t>
      </w:r>
      <w:proofErr w:type="spellStart"/>
      <w:r>
        <w:rPr>
          <w:rStyle w:val="textexposedshow"/>
          <w:rFonts w:ascii="Tahoma" w:hAnsi="Tahoma" w:cs="Tahoma"/>
          <w:color w:val="37404E"/>
          <w:sz w:val="17"/>
          <w:szCs w:val="17"/>
          <w:shd w:val="clear" w:color="auto" w:fill="FFFFFF"/>
        </w:rPr>
        <w:t>intranquillité</w:t>
      </w:r>
      <w:proofErr w:type="spellEnd"/>
      <w:r>
        <w:rPr>
          <w:rStyle w:val="textexposedshow"/>
          <w:rFonts w:ascii="Tahoma" w:hAnsi="Tahoma" w:cs="Tahoma"/>
          <w:color w:val="37404E"/>
          <w:sz w:val="17"/>
          <w:szCs w:val="17"/>
          <w:shd w:val="clear" w:color="auto" w:fill="FFFFFF"/>
        </w:rPr>
        <w:t xml:space="preserve"> linguistique que ressentent tous les arabophones sans jamais oser le dire.</w:t>
      </w:r>
      <w:r>
        <w:rPr>
          <w:rStyle w:val="apple-converted-space"/>
          <w:rFonts w:ascii="Tahoma" w:hAnsi="Tahoma" w:cs="Tahoma"/>
          <w:color w:val="37404E"/>
          <w:sz w:val="17"/>
          <w:szCs w:val="17"/>
          <w:shd w:val="clear" w:color="auto" w:fill="FFFFFF"/>
        </w:rPr>
        <w:t> </w:t>
      </w:r>
    </w:p>
    <w:p w:rsidR="001A381D" w:rsidRDefault="001A381D" w:rsidP="001A381D">
      <w:pPr>
        <w:jc w:val="both"/>
        <w:rPr>
          <w:rStyle w:val="apple-converted-space"/>
          <w:rFonts w:ascii="Tahoma" w:hAnsi="Tahoma" w:cs="Tahoma"/>
          <w:color w:val="37404E"/>
          <w:sz w:val="17"/>
          <w:szCs w:val="17"/>
          <w:shd w:val="clear" w:color="auto" w:fill="FFFFFF"/>
        </w:rPr>
      </w:pPr>
      <w:r>
        <w:rPr>
          <w:rStyle w:val="textexposedshow"/>
          <w:rFonts w:ascii="Tahoma" w:hAnsi="Tahoma" w:cs="Tahoma"/>
          <w:color w:val="37404E"/>
          <w:sz w:val="17"/>
          <w:szCs w:val="17"/>
          <w:shd w:val="clear" w:color="auto" w:fill="FFFFFF"/>
        </w:rPr>
        <w:t>Exprimer le doute devant sa capacité à écrire dans une langue peut être un simple détour rhétorique pour dire un malaise devant une combinaison étriquée qu'on essaye de vous imposer. C'est ma manière de revendiquer le tremblement et l'écart. Une façon de refuser tous les enfermements identitaires mutilants, ma manière de me reconnaître arabe mais autrement, avec d'autres cultures, d'autres langues.</w:t>
      </w:r>
      <w:r>
        <w:rPr>
          <w:rStyle w:val="apple-converted-space"/>
          <w:rFonts w:ascii="Tahoma" w:hAnsi="Tahoma" w:cs="Tahoma"/>
          <w:color w:val="37404E"/>
          <w:sz w:val="17"/>
          <w:szCs w:val="17"/>
          <w:shd w:val="clear" w:color="auto" w:fill="FFFFFF"/>
        </w:rPr>
        <w:t> </w:t>
      </w:r>
      <w:r>
        <w:rPr>
          <w:rStyle w:val="textexposedshow"/>
          <w:rFonts w:ascii="Tahoma" w:hAnsi="Tahoma" w:cs="Tahoma"/>
          <w:color w:val="37404E"/>
          <w:sz w:val="17"/>
          <w:szCs w:val="17"/>
          <w:shd w:val="clear" w:color="auto" w:fill="FFFFFF"/>
        </w:rPr>
        <w:t xml:space="preserve"> Je ne considère pas la pluralité comme une faiblesse mais comme une richesse, une capacité d'ouverture à l'humain, au multiple, à la diversité. Je hais l'idée de pureté quand elle est exclusion et fermeture. Alors certes, mon arabe est bigarré, hybride. Comme l'est mon français. Mes langues sont vivantes car traversées, tout comme moi, par le contact avec les autres et ce sont précisément les langues qui se refusent à l'altérité qui deviennent lettres mortes. Ceux qui crient au blasphème chaque fois qu'ils croisent un emprunt ou un calque lexical dans la sacro-sainte langue arabe, ceux-là mêmes qui croient défendre la langue arabe, la condamnent en vérité à une mort certaine en voulant la préserver de tout ce qui ne serait pas elle. Comme si la langue ou l'identité pouvait avoir un noyau essentiel, "PUR"! Tous les linguistes et les philologues vous diront que l'arabe est constitué d'un ensemble d'emprunts à différentes langues, au gré des migrations, des voyages et des rencontres. C'est aussi le cas pour toutes les langues vivantes.</w:t>
      </w:r>
      <w:r>
        <w:rPr>
          <w:rStyle w:val="apple-converted-space"/>
          <w:rFonts w:ascii="Tahoma" w:hAnsi="Tahoma" w:cs="Tahoma"/>
          <w:color w:val="37404E"/>
          <w:sz w:val="17"/>
          <w:szCs w:val="17"/>
          <w:shd w:val="clear" w:color="auto" w:fill="FFFFFF"/>
        </w:rPr>
        <w:t> </w:t>
      </w:r>
    </w:p>
    <w:p w:rsidR="00BB6E48" w:rsidRDefault="001A381D" w:rsidP="001A381D">
      <w:pPr>
        <w:jc w:val="both"/>
        <w:rPr>
          <w:rStyle w:val="textexposedshow"/>
          <w:rFonts w:ascii="Tahoma" w:hAnsi="Tahoma" w:cs="Tahoma"/>
          <w:color w:val="37404E"/>
          <w:sz w:val="17"/>
          <w:szCs w:val="17"/>
          <w:shd w:val="clear" w:color="auto" w:fill="FFFFFF"/>
        </w:rPr>
      </w:pPr>
      <w:r>
        <w:rPr>
          <w:rStyle w:val="textexposedshow"/>
          <w:rFonts w:ascii="Tahoma" w:hAnsi="Tahoma" w:cs="Tahoma"/>
          <w:color w:val="37404E"/>
          <w:sz w:val="17"/>
          <w:szCs w:val="17"/>
          <w:shd w:val="clear" w:color="auto" w:fill="FFFFFF"/>
        </w:rPr>
        <w:t>J'ai plusieurs langues: ma langue maternelle, celle de l'enfance et de l'insouciance orale d'avant la sociabilité par l'école, La-Langue-Arabe, langue du mystère de l'écrit, du Livre et de tous les livres; le français, ma langue d'exil intérieur et spatial. Et puis toutes les langues du monde qui me sont musique plus ou moins familière.</w:t>
      </w:r>
      <w:r>
        <w:rPr>
          <w:rStyle w:val="apple-converted-space"/>
          <w:rFonts w:ascii="Tahoma" w:hAnsi="Tahoma" w:cs="Tahoma"/>
          <w:color w:val="37404E"/>
          <w:sz w:val="17"/>
          <w:szCs w:val="17"/>
          <w:shd w:val="clear" w:color="auto" w:fill="FFFFFF"/>
        </w:rPr>
        <w:t> </w:t>
      </w:r>
      <w:r>
        <w:rPr>
          <w:rStyle w:val="textexposedshow"/>
          <w:rFonts w:ascii="Tahoma" w:hAnsi="Tahoma" w:cs="Tahoma"/>
          <w:color w:val="37404E"/>
          <w:sz w:val="17"/>
          <w:szCs w:val="17"/>
          <w:shd w:val="clear" w:color="auto" w:fill="FFFFFF"/>
        </w:rPr>
        <w:t xml:space="preserve"> Je n'exclue aucune de mes langues, ni aucune de mes cultures. Ce qui ne m'empêche pas d'avoir des loyautés et des fidélités. Alors si vous cherchez à penser "l'identité arabe", il me semble que vous devriez commencer par accepter ce plurilinguisme de fait, cette diversité culturelle qui constitue la mosaïque de ce qu'on appelle le monde arabe.</w:t>
      </w:r>
      <w:r>
        <w:rPr>
          <w:rStyle w:val="apple-converted-space"/>
          <w:rFonts w:ascii="Tahoma" w:hAnsi="Tahoma" w:cs="Tahoma"/>
          <w:color w:val="37404E"/>
          <w:sz w:val="17"/>
          <w:szCs w:val="17"/>
          <w:shd w:val="clear" w:color="auto" w:fill="FFFFFF"/>
        </w:rPr>
        <w:t> </w:t>
      </w:r>
      <w:r>
        <w:rPr>
          <w:rStyle w:val="textexposedshow"/>
          <w:rFonts w:ascii="Tahoma" w:hAnsi="Tahoma" w:cs="Tahoma"/>
          <w:color w:val="37404E"/>
          <w:sz w:val="17"/>
          <w:szCs w:val="17"/>
          <w:shd w:val="clear" w:color="auto" w:fill="FFFFFF"/>
        </w:rPr>
        <w:t xml:space="preserve"> Le monde arabe (appellation elle-même problématique, mais qui ne trompe personne) est une unité factice créée de toutes pièces à une certaine époque pour contrer l'empire ottoman. Mais les choses ont changé. Resservir Le-Monde-Arabe ou L'identité-Arabe comme on sert un plat réchauffé, relève d'une nostalgie déplacée, anachronique et indigeste.</w:t>
      </w:r>
      <w:r>
        <w:rPr>
          <w:rStyle w:val="apple-converted-space"/>
          <w:rFonts w:ascii="Tahoma" w:hAnsi="Tahoma" w:cs="Tahoma"/>
          <w:color w:val="37404E"/>
          <w:sz w:val="17"/>
          <w:szCs w:val="17"/>
          <w:shd w:val="clear" w:color="auto" w:fill="FFFFFF"/>
        </w:rPr>
        <w:t> </w:t>
      </w:r>
      <w:r>
        <w:rPr>
          <w:rStyle w:val="textexposedshow"/>
          <w:rFonts w:ascii="Tahoma" w:hAnsi="Tahoma" w:cs="Tahoma"/>
          <w:color w:val="37404E"/>
          <w:sz w:val="17"/>
          <w:szCs w:val="17"/>
          <w:shd w:val="clear" w:color="auto" w:fill="FFFFFF"/>
        </w:rPr>
        <w:t xml:space="preserve"> Avec mes vœux les plus sincères pour que 2014 nous apporte la paix et l'amour des autres. C'est à dire de nous-mêmes.</w:t>
      </w:r>
    </w:p>
    <w:p w:rsidR="00111E22" w:rsidRDefault="00111E22" w:rsidP="00111E22">
      <w:pPr>
        <w:jc w:val="right"/>
        <w:rPr>
          <w:rStyle w:val="textexposedshow"/>
          <w:rFonts w:ascii="Tahoma" w:hAnsi="Tahoma" w:cs="Tahoma"/>
          <w:color w:val="37404E"/>
          <w:sz w:val="17"/>
          <w:szCs w:val="17"/>
          <w:shd w:val="clear" w:color="auto" w:fill="FFFFFF"/>
        </w:rPr>
      </w:pPr>
      <w:proofErr w:type="spellStart"/>
      <w:r>
        <w:rPr>
          <w:rStyle w:val="textexposedshow"/>
          <w:rFonts w:ascii="Tahoma" w:hAnsi="Tahoma" w:cs="Tahoma"/>
          <w:color w:val="37404E"/>
          <w:sz w:val="17"/>
          <w:szCs w:val="17"/>
          <w:shd w:val="clear" w:color="auto" w:fill="FFFFFF"/>
        </w:rPr>
        <w:t>Touriya</w:t>
      </w:r>
      <w:proofErr w:type="spellEnd"/>
      <w:r>
        <w:rPr>
          <w:rStyle w:val="textexposedshow"/>
          <w:rFonts w:ascii="Tahoma" w:hAnsi="Tahoma" w:cs="Tahoma"/>
          <w:color w:val="37404E"/>
          <w:sz w:val="17"/>
          <w:szCs w:val="17"/>
          <w:shd w:val="clear" w:color="auto" w:fill="FFFFFF"/>
        </w:rPr>
        <w:t xml:space="preserve"> </w:t>
      </w:r>
      <w:proofErr w:type="spellStart"/>
      <w:r>
        <w:rPr>
          <w:rStyle w:val="textexposedshow"/>
          <w:rFonts w:ascii="Tahoma" w:hAnsi="Tahoma" w:cs="Tahoma"/>
          <w:color w:val="37404E"/>
          <w:sz w:val="17"/>
          <w:szCs w:val="17"/>
          <w:shd w:val="clear" w:color="auto" w:fill="FFFFFF"/>
        </w:rPr>
        <w:t>Fili</w:t>
      </w:r>
      <w:proofErr w:type="spellEnd"/>
      <w:r>
        <w:rPr>
          <w:rStyle w:val="textexposedshow"/>
          <w:rFonts w:ascii="Tahoma" w:hAnsi="Tahoma" w:cs="Tahoma"/>
          <w:color w:val="37404E"/>
          <w:sz w:val="17"/>
          <w:szCs w:val="17"/>
          <w:shd w:val="clear" w:color="auto" w:fill="FFFFFF"/>
        </w:rPr>
        <w:t>-</w:t>
      </w:r>
      <w:proofErr w:type="spellStart"/>
      <w:r>
        <w:rPr>
          <w:rStyle w:val="textexposedshow"/>
          <w:rFonts w:ascii="Tahoma" w:hAnsi="Tahoma" w:cs="Tahoma"/>
          <w:color w:val="37404E"/>
          <w:sz w:val="17"/>
          <w:szCs w:val="17"/>
          <w:shd w:val="clear" w:color="auto" w:fill="FFFFFF"/>
        </w:rPr>
        <w:t>Tullon</w:t>
      </w:r>
      <w:proofErr w:type="spellEnd"/>
    </w:p>
    <w:p w:rsidR="00202861" w:rsidRDefault="00202861" w:rsidP="00111E22">
      <w:pPr>
        <w:jc w:val="right"/>
        <w:rPr>
          <w:rStyle w:val="textexposedshow"/>
          <w:rFonts w:ascii="Tahoma" w:hAnsi="Tahoma" w:cs="Tahoma"/>
          <w:color w:val="37404E"/>
          <w:sz w:val="17"/>
          <w:szCs w:val="17"/>
          <w:shd w:val="clear" w:color="auto" w:fill="FFFFFF"/>
        </w:rPr>
      </w:pPr>
      <w:r>
        <w:rPr>
          <w:rStyle w:val="textexposedshow"/>
          <w:rFonts w:ascii="Tahoma" w:hAnsi="Tahoma" w:cs="Tahoma"/>
          <w:color w:val="37404E"/>
          <w:sz w:val="17"/>
          <w:szCs w:val="17"/>
          <w:shd w:val="clear" w:color="auto" w:fill="FFFFFF"/>
        </w:rPr>
        <w:t>(</w:t>
      </w:r>
      <w:proofErr w:type="gramStart"/>
      <w:r>
        <w:rPr>
          <w:rStyle w:val="textexposedshow"/>
          <w:rFonts w:ascii="Tahoma" w:hAnsi="Tahoma" w:cs="Tahoma"/>
          <w:color w:val="37404E"/>
          <w:sz w:val="17"/>
          <w:szCs w:val="17"/>
          <w:shd w:val="clear" w:color="auto" w:fill="FFFFFF"/>
        </w:rPr>
        <w:t>extrait</w:t>
      </w:r>
      <w:proofErr w:type="gramEnd"/>
      <w:r>
        <w:rPr>
          <w:rStyle w:val="textexposedshow"/>
          <w:rFonts w:ascii="Tahoma" w:hAnsi="Tahoma" w:cs="Tahoma"/>
          <w:color w:val="37404E"/>
          <w:sz w:val="17"/>
          <w:szCs w:val="17"/>
          <w:shd w:val="clear" w:color="auto" w:fill="FFFFFF"/>
        </w:rPr>
        <w:t xml:space="preserve"> d’un débat autour de « l’identité arabe », sur le site mlfcham.com </w:t>
      </w:r>
    </w:p>
    <w:p w:rsidR="00111E22" w:rsidRDefault="00111E22" w:rsidP="00111E22">
      <w:pPr>
        <w:jc w:val="right"/>
      </w:pPr>
      <w:r>
        <w:rPr>
          <w:rStyle w:val="textexposedshow"/>
          <w:rFonts w:ascii="Tahoma" w:hAnsi="Tahoma" w:cs="Tahoma"/>
          <w:color w:val="37404E"/>
          <w:sz w:val="17"/>
          <w:szCs w:val="17"/>
          <w:shd w:val="clear" w:color="auto" w:fill="FFFFFF"/>
        </w:rPr>
        <w:t>Le 05/01/2014</w:t>
      </w:r>
    </w:p>
    <w:sectPr w:rsidR="00111E22" w:rsidSect="00BB6E4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1A381D"/>
    <w:rsid w:val="00111E22"/>
    <w:rsid w:val="001A381D"/>
    <w:rsid w:val="00202861"/>
    <w:rsid w:val="003D28D6"/>
    <w:rsid w:val="00BB6E48"/>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E4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extexposedshow">
    <w:name w:val="text_exposed_show"/>
    <w:basedOn w:val="Policepardfaut"/>
    <w:rsid w:val="001A381D"/>
  </w:style>
  <w:style w:type="character" w:customStyle="1" w:styleId="apple-converted-space">
    <w:name w:val="apple-converted-space"/>
    <w:basedOn w:val="Policepardfaut"/>
    <w:rsid w:val="001A381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608</Words>
  <Characters>3349</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Touriya</dc:creator>
  <cp:lastModifiedBy>Touriya</cp:lastModifiedBy>
  <cp:revision>2</cp:revision>
  <dcterms:created xsi:type="dcterms:W3CDTF">2014-01-05T18:59:00Z</dcterms:created>
  <dcterms:modified xsi:type="dcterms:W3CDTF">2014-01-05T19:43:00Z</dcterms:modified>
</cp:coreProperties>
</file>