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B530DE" w14:textId="2A4930E4" w:rsidR="0016065C" w:rsidRPr="0027218B" w:rsidRDefault="0027218B">
      <w:pPr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Extrait : </w:t>
      </w:r>
      <w:r w:rsidR="00DD3912">
        <w:rPr>
          <w:rFonts w:ascii="Times New Roman" w:hAnsi="Times New Roman"/>
          <w:b/>
          <w:sz w:val="28"/>
          <w:szCs w:val="28"/>
          <w:lang w:val="fr-FR"/>
        </w:rPr>
        <w:t>[</w:t>
      </w:r>
      <w:r w:rsidR="0016065C" w:rsidRPr="0027218B">
        <w:rPr>
          <w:rFonts w:ascii="Times New Roman" w:hAnsi="Times New Roman"/>
          <w:b/>
          <w:sz w:val="28"/>
          <w:szCs w:val="28"/>
          <w:lang w:val="fr-FR"/>
        </w:rPr>
        <w:t>L'inconnu de la metabkha</w:t>
      </w:r>
      <w:r w:rsidR="00DD3912">
        <w:rPr>
          <w:rFonts w:ascii="Times New Roman" w:hAnsi="Times New Roman"/>
          <w:b/>
          <w:sz w:val="28"/>
          <w:szCs w:val="28"/>
          <w:lang w:val="fr-FR"/>
        </w:rPr>
        <w:t>]</w:t>
      </w:r>
      <w:r w:rsidRPr="0027218B">
        <w:rPr>
          <w:rFonts w:ascii="Times New Roman" w:hAnsi="Times New Roman"/>
          <w:b/>
          <w:sz w:val="28"/>
          <w:szCs w:val="28"/>
          <w:lang w:val="fr-FR"/>
        </w:rPr>
        <w:t xml:space="preserve">. </w:t>
      </w:r>
      <w:r w:rsidR="0016065C" w:rsidRPr="0027218B">
        <w:rPr>
          <w:rFonts w:ascii="Times New Roman" w:hAnsi="Times New Roman"/>
          <w:i/>
          <w:sz w:val="28"/>
          <w:szCs w:val="28"/>
          <w:lang w:val="fr-FR"/>
        </w:rPr>
        <w:t>Qui se souvient de la mer</w:t>
      </w:r>
      <w:r w:rsidR="0016065C" w:rsidRPr="0027218B">
        <w:rPr>
          <w:rFonts w:ascii="Times New Roman" w:hAnsi="Times New Roman"/>
          <w:sz w:val="28"/>
          <w:szCs w:val="28"/>
          <w:lang w:val="fr-FR"/>
        </w:rPr>
        <w:t xml:space="preserve">, </w:t>
      </w:r>
      <w:r w:rsidRPr="0027218B">
        <w:rPr>
          <w:rFonts w:ascii="Times New Roman" w:hAnsi="Times New Roman"/>
          <w:sz w:val="28"/>
          <w:szCs w:val="28"/>
          <w:lang w:val="fr-FR"/>
        </w:rPr>
        <w:t xml:space="preserve">Le Seuil </w:t>
      </w:r>
      <w:r w:rsidR="00141EC3" w:rsidRPr="0027218B">
        <w:rPr>
          <w:rFonts w:ascii="Times New Roman" w:hAnsi="Times New Roman"/>
          <w:sz w:val="28"/>
          <w:szCs w:val="28"/>
          <w:lang w:val="fr-FR"/>
        </w:rPr>
        <w:t xml:space="preserve">1962, </w:t>
      </w:r>
      <w:r w:rsidR="0016065C" w:rsidRPr="0027218B">
        <w:rPr>
          <w:rFonts w:ascii="Times New Roman" w:hAnsi="Times New Roman"/>
          <w:sz w:val="28"/>
          <w:szCs w:val="28"/>
          <w:lang w:val="fr-FR"/>
        </w:rPr>
        <w:t>p. 9.</w:t>
      </w:r>
    </w:p>
    <w:p w14:paraId="1D20691A" w14:textId="77777777" w:rsidR="0016065C" w:rsidRDefault="0016065C">
      <w:pPr>
        <w:rPr>
          <w:rFonts w:ascii="Times New Roman" w:hAnsi="Times New Roman"/>
          <w:lang w:val="fr-FR"/>
        </w:rPr>
      </w:pPr>
    </w:p>
    <w:p w14:paraId="7F6CC39D" w14:textId="77777777" w:rsidR="0016065C" w:rsidRPr="00077B8E" w:rsidRDefault="00174B91" w:rsidP="00525329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077B8E">
        <w:rPr>
          <w:rFonts w:ascii="Times New Roman" w:hAnsi="Times New Roman"/>
          <w:sz w:val="24"/>
          <w:szCs w:val="24"/>
          <w:lang w:val="fr-FR"/>
        </w:rPr>
        <w:t xml:space="preserve">– </w:t>
      </w:r>
      <w:r w:rsidR="0016065C" w:rsidRPr="00077B8E">
        <w:rPr>
          <w:rFonts w:ascii="Times New Roman" w:hAnsi="Times New Roman"/>
          <w:sz w:val="24"/>
          <w:szCs w:val="24"/>
          <w:lang w:val="fr-FR"/>
        </w:rPr>
        <w:t>Soyez en paix ; bon appétit.</w:t>
      </w:r>
    </w:p>
    <w:p w14:paraId="0A994E95" w14:textId="77777777" w:rsidR="0016065C" w:rsidRPr="00077B8E" w:rsidRDefault="0016065C" w:rsidP="00525329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077B8E">
        <w:rPr>
          <w:rFonts w:ascii="Times New Roman" w:hAnsi="Times New Roman"/>
          <w:sz w:val="24"/>
          <w:szCs w:val="24"/>
          <w:lang w:val="fr-FR"/>
        </w:rPr>
        <w:t>L’homme se carrait dans l’encadrement de la porte : ce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077B8E">
        <w:rPr>
          <w:rFonts w:ascii="Times New Roman" w:hAnsi="Times New Roman"/>
          <w:sz w:val="24"/>
          <w:szCs w:val="24"/>
          <w:lang w:val="fr-FR"/>
        </w:rPr>
        <w:t>n’était encore qu’une voix. Comme il avait dit ça !... Je relevai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077B8E">
        <w:rPr>
          <w:rFonts w:ascii="Times New Roman" w:hAnsi="Times New Roman"/>
          <w:sz w:val="24"/>
          <w:szCs w:val="24"/>
          <w:lang w:val="fr-FR"/>
        </w:rPr>
        <w:t>le nez au-dessus du bol de harira ; il n’entrait pas, il pinçait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077B8E">
        <w:rPr>
          <w:rFonts w:ascii="Times New Roman" w:hAnsi="Times New Roman"/>
          <w:sz w:val="24"/>
          <w:szCs w:val="24"/>
          <w:lang w:val="fr-FR"/>
        </w:rPr>
        <w:t>un mégot entre le pouce et l’index, nous examinait, se marrait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077B8E">
        <w:rPr>
          <w:rFonts w:ascii="Times New Roman" w:hAnsi="Times New Roman"/>
          <w:sz w:val="24"/>
          <w:szCs w:val="24"/>
          <w:lang w:val="fr-FR"/>
        </w:rPr>
        <w:t>du coin de l’œil, comme un copain.</w:t>
      </w:r>
    </w:p>
    <w:p w14:paraId="36685703" w14:textId="77777777" w:rsidR="0016065C" w:rsidRPr="00077B8E" w:rsidRDefault="0016065C" w:rsidP="00525329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077B8E">
        <w:rPr>
          <w:rFonts w:ascii="Times New Roman" w:hAnsi="Times New Roman"/>
          <w:sz w:val="24"/>
          <w:szCs w:val="24"/>
          <w:lang w:val="fr-FR"/>
        </w:rPr>
        <w:t>Le reconnaître ? Ce n’eût été que justice, mais le courage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077B8E">
        <w:rPr>
          <w:rFonts w:ascii="Times New Roman" w:hAnsi="Times New Roman"/>
          <w:sz w:val="24"/>
          <w:szCs w:val="24"/>
          <w:lang w:val="fr-FR"/>
        </w:rPr>
        <w:t xml:space="preserve">me manqua. Faire le sourd, </w:t>
      </w:r>
      <w:r w:rsidR="000E70CE" w:rsidRPr="00077B8E">
        <w:rPr>
          <w:rFonts w:ascii="Times New Roman" w:hAnsi="Times New Roman"/>
          <w:sz w:val="24"/>
          <w:szCs w:val="24"/>
          <w:lang w:val="fr-FR"/>
        </w:rPr>
        <w:t xml:space="preserve">le </w:t>
      </w:r>
      <w:r w:rsidRPr="00077B8E">
        <w:rPr>
          <w:rFonts w:ascii="Times New Roman" w:hAnsi="Times New Roman"/>
          <w:sz w:val="24"/>
          <w:szCs w:val="24"/>
          <w:lang w:val="fr-FR"/>
        </w:rPr>
        <w:t xml:space="preserve">muet, l’aveugle ; et 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>attendre, attendre</w:t>
      </w:r>
      <w:r w:rsidRPr="00077B8E">
        <w:rPr>
          <w:rFonts w:ascii="Times New Roman" w:hAnsi="Times New Roman"/>
          <w:sz w:val="24"/>
          <w:szCs w:val="24"/>
          <w:lang w:val="fr-FR"/>
        </w:rPr>
        <w:t xml:space="preserve"> que l’espoir revînt au prix du sang.</w:t>
      </w:r>
      <w:r w:rsidR="000E70CE" w:rsidRPr="00077B8E">
        <w:rPr>
          <w:rFonts w:ascii="Times New Roman" w:hAnsi="Times New Roman"/>
          <w:sz w:val="24"/>
          <w:szCs w:val="24"/>
          <w:lang w:val="fr-FR"/>
        </w:rPr>
        <w:t xml:space="preserve"> Il voulait qu’on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0E70CE" w:rsidRPr="00077B8E">
        <w:rPr>
          <w:rFonts w:ascii="Times New Roman" w:hAnsi="Times New Roman"/>
          <w:sz w:val="24"/>
          <w:szCs w:val="24"/>
          <w:lang w:val="fr-FR"/>
        </w:rPr>
        <w:t>fût de connivence, et qu’est-ce qu’il manigançait ? De lui,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0E70CE" w:rsidRPr="00077B8E">
        <w:rPr>
          <w:rFonts w:ascii="Times New Roman" w:hAnsi="Times New Roman"/>
          <w:sz w:val="24"/>
          <w:szCs w:val="24"/>
          <w:lang w:val="fr-FR"/>
        </w:rPr>
        <w:t>on ne distinguait pas grand-chose. Une porte ni haute ni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0E70CE" w:rsidRPr="00077B8E">
        <w:rPr>
          <w:rFonts w:ascii="Times New Roman" w:hAnsi="Times New Roman"/>
          <w:sz w:val="24"/>
          <w:szCs w:val="24"/>
          <w:lang w:val="fr-FR"/>
        </w:rPr>
        <w:t>large : et une ombre arrêtée au seuil d’une parole, qui regardait, fumait, parfaitement délivrée des apparences contradi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>c</w:t>
      </w:r>
      <w:r w:rsidR="000E70CE" w:rsidRPr="00077B8E">
        <w:rPr>
          <w:rFonts w:ascii="Times New Roman" w:hAnsi="Times New Roman"/>
          <w:sz w:val="24"/>
          <w:szCs w:val="24"/>
          <w:lang w:val="fr-FR"/>
        </w:rPr>
        <w:t>toires de la réalité. Au-delà, des silhouettes passaient et repassaient, doucereuses, pâles.</w:t>
      </w:r>
    </w:p>
    <w:p w14:paraId="5BDEE05C" w14:textId="77777777" w:rsidR="000E70CE" w:rsidRPr="00077B8E" w:rsidRDefault="000E70CE" w:rsidP="00525329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077B8E">
        <w:rPr>
          <w:rFonts w:ascii="Times New Roman" w:hAnsi="Times New Roman"/>
          <w:sz w:val="24"/>
          <w:szCs w:val="24"/>
          <w:lang w:val="fr-FR"/>
        </w:rPr>
        <w:t>Il se décida à descendre les deux marches. Il fit un peu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BB5F02" w:rsidRPr="00077B8E">
        <w:rPr>
          <w:rFonts w:ascii="Times New Roman" w:hAnsi="Times New Roman"/>
          <w:sz w:val="24"/>
          <w:szCs w:val="24"/>
          <w:lang w:val="fr-FR"/>
        </w:rPr>
        <w:t>moins sombre dans la metabkha.</w:t>
      </w:r>
    </w:p>
    <w:p w14:paraId="4AC80EC5" w14:textId="13D01925" w:rsidR="00BB5F02" w:rsidRDefault="00BB5F02" w:rsidP="002E1531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077B8E">
        <w:rPr>
          <w:rFonts w:ascii="Times New Roman" w:hAnsi="Times New Roman"/>
          <w:sz w:val="24"/>
          <w:szCs w:val="24"/>
          <w:lang w:val="fr-FR"/>
        </w:rPr>
        <w:t>Je remis le nez dans mon bol, mais le gosse ébouriffé qui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077B8E">
        <w:rPr>
          <w:rFonts w:ascii="Times New Roman" w:hAnsi="Times New Roman"/>
          <w:sz w:val="24"/>
          <w:szCs w:val="24"/>
          <w:lang w:val="fr-FR"/>
        </w:rPr>
        <w:t>secouait un carton au-dessus du gril, à la porte, se figea le</w:t>
      </w:r>
      <w:r w:rsidR="00986A16" w:rsidRPr="00077B8E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077B8E">
        <w:rPr>
          <w:rFonts w:ascii="Times New Roman" w:hAnsi="Times New Roman"/>
          <w:sz w:val="24"/>
          <w:szCs w:val="24"/>
          <w:lang w:val="fr-FR"/>
        </w:rPr>
        <w:t>bras en l’air.</w:t>
      </w:r>
    </w:p>
    <w:p w14:paraId="721E7E21" w14:textId="3A4EF7F4" w:rsidR="0014169A" w:rsidRDefault="00C13D27" w:rsidP="002E1531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L’homme s’en fur droit vers un client </w:t>
      </w:r>
      <w:r w:rsidR="00D25284">
        <w:rPr>
          <w:rFonts w:ascii="Times New Roman" w:hAnsi="Times New Roman"/>
          <w:sz w:val="24"/>
          <w:szCs w:val="24"/>
          <w:lang w:val="fr-FR"/>
        </w:rPr>
        <w:t>d’un certain âge encoconné dans une housse couleur de terre. Sans hésiter</w:t>
      </w:r>
      <w:r w:rsidR="00D25597">
        <w:rPr>
          <w:rFonts w:ascii="Times New Roman" w:hAnsi="Times New Roman"/>
          <w:sz w:val="24"/>
          <w:szCs w:val="24"/>
          <w:lang w:val="fr-FR"/>
        </w:rPr>
        <w:t>, il lui donna l’accolade, baisa sa tête.</w:t>
      </w:r>
    </w:p>
    <w:p w14:paraId="20AB5391" w14:textId="532DF9AE" w:rsidR="001B628A" w:rsidRPr="002756A9" w:rsidRDefault="00D25597" w:rsidP="002756A9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Derrière le comptoir, </w:t>
      </w:r>
      <w:r w:rsidR="00CA43DE">
        <w:rPr>
          <w:rFonts w:ascii="Times New Roman" w:hAnsi="Times New Roman"/>
          <w:sz w:val="24"/>
          <w:szCs w:val="24"/>
          <w:lang w:val="fr-FR"/>
        </w:rPr>
        <w:t xml:space="preserve">le patron regarda, et se retourna vers les fourneaux ; je nettoyai mon bol. D’un point de vue personnel, </w:t>
      </w:r>
      <w:r w:rsidR="00DA5DAA">
        <w:rPr>
          <w:rFonts w:ascii="Times New Roman" w:hAnsi="Times New Roman"/>
          <w:sz w:val="24"/>
          <w:szCs w:val="24"/>
          <w:lang w:val="fr-FR"/>
        </w:rPr>
        <w:t xml:space="preserve">je n’avais plus rien à faire là. </w:t>
      </w:r>
      <w:bookmarkStart w:id="0" w:name="_GoBack"/>
      <w:bookmarkEnd w:id="0"/>
    </w:p>
    <w:sectPr w:rsidR="001B628A" w:rsidRPr="002756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1D4207"/>
    <w:multiLevelType w:val="hybridMultilevel"/>
    <w:tmpl w:val="F88CCD80"/>
    <w:lvl w:ilvl="0" w:tplc="FFDE7E98">
      <w:start w:val="196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65C"/>
    <w:rsid w:val="00077B8E"/>
    <w:rsid w:val="000E70CE"/>
    <w:rsid w:val="0014169A"/>
    <w:rsid w:val="00141EC3"/>
    <w:rsid w:val="0016065C"/>
    <w:rsid w:val="00174B91"/>
    <w:rsid w:val="001B628A"/>
    <w:rsid w:val="0020703D"/>
    <w:rsid w:val="00223BAC"/>
    <w:rsid w:val="002416DD"/>
    <w:rsid w:val="0027218B"/>
    <w:rsid w:val="002756A9"/>
    <w:rsid w:val="002A172D"/>
    <w:rsid w:val="002E1531"/>
    <w:rsid w:val="003D6B36"/>
    <w:rsid w:val="004B7A82"/>
    <w:rsid w:val="00525329"/>
    <w:rsid w:val="00794596"/>
    <w:rsid w:val="007C5BE1"/>
    <w:rsid w:val="00986A16"/>
    <w:rsid w:val="009C4322"/>
    <w:rsid w:val="00BB5F02"/>
    <w:rsid w:val="00C13D27"/>
    <w:rsid w:val="00CA43DE"/>
    <w:rsid w:val="00D25284"/>
    <w:rsid w:val="00D25597"/>
    <w:rsid w:val="00DA5DAA"/>
    <w:rsid w:val="00DD3912"/>
    <w:rsid w:val="00E13E50"/>
    <w:rsid w:val="00E93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70EC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nl-NL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77B8E"/>
    <w:rPr>
      <w:sz w:val="22"/>
      <w:szCs w:val="22"/>
      <w:lang w:val="nl-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223</Words>
  <Characters>1230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assiadib.ad@gmail.com</cp:lastModifiedBy>
  <cp:revision>17</cp:revision>
  <dcterms:created xsi:type="dcterms:W3CDTF">2017-01-16T18:57:00Z</dcterms:created>
  <dcterms:modified xsi:type="dcterms:W3CDTF">2017-02-07T23:11:00Z</dcterms:modified>
</cp:coreProperties>
</file>